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42EA" w14:textId="77777777" w:rsidR="002C3DEA" w:rsidRDefault="002C3DEA" w:rsidP="00D36631">
      <w:pPr>
        <w:spacing w:after="120" w:line="240" w:lineRule="auto"/>
        <w:ind w:right="-567"/>
        <w:jc w:val="center"/>
        <w:rPr>
          <w:rStyle w:val="normaltextrun"/>
          <w:rFonts w:ascii="Arial" w:hAnsi="Arial" w:cs="Arial"/>
          <w:b/>
          <w:bCs/>
          <w:color w:val="339966"/>
          <w:sz w:val="44"/>
          <w:szCs w:val="56"/>
          <w:bdr w:val="none" w:sz="0" w:space="0" w:color="auto" w:frame="1"/>
        </w:rPr>
      </w:pPr>
      <w:r>
        <w:rPr>
          <w:rStyle w:val="normaltextrun"/>
          <w:rFonts w:ascii="Arial" w:hAnsi="Arial" w:cs="Arial"/>
          <w:b/>
          <w:bCs/>
          <w:color w:val="339966"/>
          <w:sz w:val="44"/>
          <w:szCs w:val="56"/>
          <w:bdr w:val="none" w:sz="0" w:space="0" w:color="auto" w:frame="1"/>
        </w:rPr>
        <w:t>Lancashire</w:t>
      </w:r>
      <w:r w:rsidR="00257DED" w:rsidRPr="00061878">
        <w:rPr>
          <w:rStyle w:val="normaltextrun"/>
          <w:rFonts w:ascii="Arial" w:hAnsi="Arial" w:cs="Arial"/>
          <w:b/>
          <w:bCs/>
          <w:color w:val="339966"/>
          <w:sz w:val="44"/>
          <w:szCs w:val="56"/>
          <w:bdr w:val="none" w:sz="0" w:space="0" w:color="auto" w:frame="1"/>
        </w:rPr>
        <w:t xml:space="preserve"> C</w:t>
      </w:r>
      <w:r>
        <w:rPr>
          <w:rStyle w:val="normaltextrun"/>
          <w:rFonts w:ascii="Arial" w:hAnsi="Arial" w:cs="Arial"/>
          <w:b/>
          <w:bCs/>
          <w:color w:val="339966"/>
          <w:sz w:val="44"/>
          <w:szCs w:val="56"/>
          <w:bdr w:val="none" w:sz="0" w:space="0" w:color="auto" w:frame="1"/>
        </w:rPr>
        <w:t>ounty Council</w:t>
      </w:r>
    </w:p>
    <w:p w14:paraId="7CDC53AF" w14:textId="77777777" w:rsidR="0090461E" w:rsidRPr="00061878" w:rsidRDefault="0090461E" w:rsidP="00D36631">
      <w:pPr>
        <w:spacing w:after="120" w:line="240" w:lineRule="auto"/>
        <w:ind w:right="-567"/>
        <w:jc w:val="center"/>
        <w:rPr>
          <w:rFonts w:ascii="Arial" w:hAnsi="Arial" w:cs="Arial"/>
          <w:b/>
          <w:bCs/>
          <w:color w:val="339966"/>
          <w:sz w:val="44"/>
          <w:szCs w:val="44"/>
          <w:lang w:eastAsia="en-GB"/>
        </w:rPr>
      </w:pPr>
      <w:r w:rsidRPr="00061878">
        <w:rPr>
          <w:rStyle w:val="normaltextrun"/>
          <w:rFonts w:ascii="Arial" w:hAnsi="Arial" w:cs="Arial"/>
          <w:b/>
          <w:bCs/>
          <w:color w:val="339966"/>
          <w:sz w:val="44"/>
          <w:szCs w:val="56"/>
          <w:bdr w:val="none" w:sz="0" w:space="0" w:color="auto" w:frame="1"/>
        </w:rPr>
        <w:t>Multiply Community Grants</w:t>
      </w:r>
    </w:p>
    <w:p w14:paraId="4895E6CF" w14:textId="77777777" w:rsidR="00113005" w:rsidRPr="0090461E" w:rsidRDefault="00C41FE4" w:rsidP="00D36631">
      <w:pPr>
        <w:spacing w:after="120" w:line="240" w:lineRule="auto"/>
        <w:ind w:right="-567"/>
        <w:jc w:val="center"/>
        <w:rPr>
          <w:rFonts w:ascii="Arial" w:hAnsi="Arial" w:cs="Arial"/>
          <w:b/>
          <w:bCs/>
          <w:sz w:val="44"/>
          <w:szCs w:val="44"/>
          <w:lang w:eastAsia="en-GB"/>
        </w:rPr>
      </w:pPr>
      <w:r w:rsidRPr="0090461E">
        <w:rPr>
          <w:rFonts w:ascii="Arial" w:hAnsi="Arial" w:cs="Arial"/>
          <w:b/>
          <w:bCs/>
          <w:sz w:val="44"/>
          <w:szCs w:val="44"/>
          <w:lang w:eastAsia="en-GB"/>
        </w:rPr>
        <w:t>Application</w:t>
      </w:r>
      <w:r w:rsidR="00C8359C" w:rsidRPr="0090461E">
        <w:rPr>
          <w:rFonts w:ascii="Arial" w:hAnsi="Arial" w:cs="Arial"/>
          <w:b/>
          <w:bCs/>
          <w:sz w:val="44"/>
          <w:szCs w:val="44"/>
          <w:lang w:eastAsia="en-GB"/>
        </w:rPr>
        <w:t xml:space="preserve"> </w:t>
      </w:r>
      <w:r w:rsidRPr="0090461E">
        <w:rPr>
          <w:rFonts w:ascii="Arial" w:hAnsi="Arial" w:cs="Arial"/>
          <w:b/>
          <w:bCs/>
          <w:sz w:val="44"/>
          <w:szCs w:val="44"/>
          <w:lang w:eastAsia="en-GB"/>
        </w:rPr>
        <w:t>Guidance</w:t>
      </w:r>
      <w:r w:rsidR="00C8359C" w:rsidRPr="0090461E">
        <w:rPr>
          <w:rFonts w:ascii="Arial" w:hAnsi="Arial" w:cs="Arial"/>
          <w:b/>
          <w:bCs/>
          <w:sz w:val="44"/>
          <w:szCs w:val="44"/>
          <w:lang w:eastAsia="en-GB"/>
        </w:rPr>
        <w:t xml:space="preserv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46"/>
        <w:gridCol w:w="1384"/>
      </w:tblGrid>
      <w:tr w:rsidR="00C41FE4" w:rsidRPr="007308F0" w14:paraId="22E0FC93" w14:textId="77777777" w:rsidTr="00061878">
        <w:tc>
          <w:tcPr>
            <w:tcW w:w="9572" w:type="dxa"/>
            <w:gridSpan w:val="3"/>
            <w:shd w:val="clear" w:color="auto" w:fill="339966"/>
            <w:vAlign w:val="center"/>
          </w:tcPr>
          <w:p w14:paraId="6C6BDF47" w14:textId="77777777" w:rsidR="00C41FE4" w:rsidRPr="007308F0" w:rsidRDefault="00C41FE4" w:rsidP="005524CF">
            <w:pPr>
              <w:spacing w:after="120" w:line="240" w:lineRule="auto"/>
              <w:jc w:val="center"/>
              <w:rPr>
                <w:rFonts w:ascii="Arial" w:hAnsi="Arial" w:cs="Arial"/>
                <w:bCs/>
                <w:sz w:val="28"/>
                <w:szCs w:val="24"/>
                <w:lang w:eastAsia="en-GB"/>
              </w:rPr>
            </w:pPr>
            <w:r w:rsidRPr="0090461E">
              <w:rPr>
                <w:rFonts w:ascii="Arial" w:hAnsi="Arial" w:cs="Arial"/>
                <w:bCs/>
                <w:color w:val="FFFFFF" w:themeColor="background1"/>
                <w:sz w:val="38"/>
                <w:szCs w:val="24"/>
                <w:lang w:eastAsia="en-GB"/>
              </w:rPr>
              <w:t>Table of Contents</w:t>
            </w:r>
          </w:p>
        </w:tc>
      </w:tr>
      <w:tr w:rsidR="00C41FE4" w:rsidRPr="007308F0" w14:paraId="21EBEC10" w14:textId="77777777" w:rsidTr="006113A7">
        <w:tc>
          <w:tcPr>
            <w:tcW w:w="1242" w:type="dxa"/>
            <w:vAlign w:val="center"/>
          </w:tcPr>
          <w:p w14:paraId="6604EB22" w14:textId="77777777" w:rsidR="00C41FE4" w:rsidRPr="007308F0" w:rsidRDefault="00C41FE4" w:rsidP="005524CF">
            <w:pPr>
              <w:spacing w:after="120" w:line="240" w:lineRule="auto"/>
              <w:rPr>
                <w:rFonts w:ascii="Arial" w:hAnsi="Arial" w:cs="Arial"/>
                <w:bCs/>
                <w:sz w:val="28"/>
                <w:szCs w:val="24"/>
                <w:lang w:eastAsia="en-GB"/>
              </w:rPr>
            </w:pPr>
            <w:r w:rsidRPr="007308F0">
              <w:rPr>
                <w:rFonts w:ascii="Arial" w:hAnsi="Arial" w:cs="Arial"/>
                <w:bCs/>
                <w:sz w:val="28"/>
                <w:szCs w:val="24"/>
                <w:lang w:eastAsia="en-GB"/>
              </w:rPr>
              <w:t>Section</w:t>
            </w:r>
          </w:p>
        </w:tc>
        <w:tc>
          <w:tcPr>
            <w:tcW w:w="6946" w:type="dxa"/>
            <w:vAlign w:val="center"/>
          </w:tcPr>
          <w:p w14:paraId="27B6226E" w14:textId="77777777" w:rsidR="00C41FE4" w:rsidRPr="007308F0" w:rsidRDefault="00C41FE4" w:rsidP="005524CF">
            <w:pPr>
              <w:spacing w:after="120" w:line="240" w:lineRule="auto"/>
              <w:jc w:val="center"/>
              <w:rPr>
                <w:rFonts w:ascii="Arial" w:hAnsi="Arial" w:cs="Arial"/>
                <w:bCs/>
                <w:sz w:val="28"/>
                <w:szCs w:val="24"/>
                <w:lang w:eastAsia="en-GB"/>
              </w:rPr>
            </w:pPr>
            <w:r w:rsidRPr="007308F0">
              <w:rPr>
                <w:rFonts w:ascii="Arial" w:hAnsi="Arial" w:cs="Arial"/>
                <w:bCs/>
                <w:sz w:val="28"/>
                <w:szCs w:val="24"/>
                <w:lang w:eastAsia="en-GB"/>
              </w:rPr>
              <w:t>Subject</w:t>
            </w:r>
          </w:p>
        </w:tc>
        <w:tc>
          <w:tcPr>
            <w:tcW w:w="1384" w:type="dxa"/>
            <w:vAlign w:val="center"/>
          </w:tcPr>
          <w:p w14:paraId="6D74EAC0" w14:textId="77777777" w:rsidR="00C41FE4" w:rsidRPr="007308F0" w:rsidRDefault="00C41FE4" w:rsidP="005524CF">
            <w:pPr>
              <w:spacing w:after="120" w:line="240" w:lineRule="auto"/>
              <w:jc w:val="center"/>
              <w:rPr>
                <w:rFonts w:ascii="Arial" w:hAnsi="Arial" w:cs="Arial"/>
                <w:bCs/>
                <w:sz w:val="28"/>
                <w:szCs w:val="24"/>
                <w:lang w:eastAsia="en-GB"/>
              </w:rPr>
            </w:pPr>
            <w:r w:rsidRPr="007308F0">
              <w:rPr>
                <w:rFonts w:ascii="Arial" w:hAnsi="Arial" w:cs="Arial"/>
                <w:bCs/>
                <w:sz w:val="28"/>
                <w:szCs w:val="24"/>
                <w:lang w:eastAsia="en-GB"/>
              </w:rPr>
              <w:t>Page</w:t>
            </w:r>
          </w:p>
        </w:tc>
      </w:tr>
      <w:tr w:rsidR="00C41FE4" w:rsidRPr="007308F0" w14:paraId="5C9F5EC2" w14:textId="77777777" w:rsidTr="006113A7">
        <w:tc>
          <w:tcPr>
            <w:tcW w:w="1242" w:type="dxa"/>
            <w:vAlign w:val="center"/>
          </w:tcPr>
          <w:p w14:paraId="5316D17B" w14:textId="77777777" w:rsidR="00C41FE4" w:rsidRPr="007308F0" w:rsidRDefault="0090461E"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A</w:t>
            </w:r>
          </w:p>
        </w:tc>
        <w:tc>
          <w:tcPr>
            <w:tcW w:w="6946" w:type="dxa"/>
            <w:vAlign w:val="center"/>
          </w:tcPr>
          <w:p w14:paraId="41D5559C" w14:textId="77777777" w:rsidR="00C41FE4" w:rsidRPr="007308F0" w:rsidRDefault="0090461E" w:rsidP="005524CF">
            <w:pPr>
              <w:spacing w:after="120" w:line="240" w:lineRule="auto"/>
              <w:rPr>
                <w:rFonts w:ascii="Arial" w:hAnsi="Arial" w:cs="Arial"/>
                <w:bCs/>
                <w:sz w:val="26"/>
                <w:szCs w:val="24"/>
                <w:lang w:eastAsia="en-GB"/>
              </w:rPr>
            </w:pPr>
            <w:r>
              <w:rPr>
                <w:rFonts w:ascii="Arial" w:hAnsi="Arial" w:cs="Arial"/>
                <w:bCs/>
                <w:sz w:val="26"/>
                <w:szCs w:val="24"/>
                <w:lang w:eastAsia="en-GB"/>
              </w:rPr>
              <w:t xml:space="preserve">Project </w:t>
            </w:r>
            <w:r w:rsidR="00C41FE4" w:rsidRPr="007308F0">
              <w:rPr>
                <w:rFonts w:ascii="Arial" w:hAnsi="Arial" w:cs="Arial"/>
                <w:bCs/>
                <w:sz w:val="26"/>
                <w:szCs w:val="24"/>
                <w:lang w:eastAsia="en-GB"/>
              </w:rPr>
              <w:t>Contact Details</w:t>
            </w:r>
          </w:p>
        </w:tc>
        <w:tc>
          <w:tcPr>
            <w:tcW w:w="1384" w:type="dxa"/>
            <w:vAlign w:val="center"/>
          </w:tcPr>
          <w:p w14:paraId="18F999B5" w14:textId="77777777" w:rsidR="00C41FE4" w:rsidRPr="007308F0" w:rsidRDefault="00C41FE4" w:rsidP="005524CF">
            <w:pPr>
              <w:spacing w:after="120" w:line="240" w:lineRule="auto"/>
              <w:jc w:val="center"/>
              <w:rPr>
                <w:rFonts w:ascii="Arial" w:hAnsi="Arial" w:cs="Arial"/>
                <w:bCs/>
                <w:sz w:val="26"/>
                <w:szCs w:val="24"/>
                <w:lang w:eastAsia="en-GB"/>
              </w:rPr>
            </w:pPr>
            <w:r w:rsidRPr="007308F0">
              <w:rPr>
                <w:rFonts w:ascii="Arial" w:hAnsi="Arial" w:cs="Arial"/>
                <w:bCs/>
                <w:sz w:val="26"/>
                <w:szCs w:val="24"/>
                <w:lang w:eastAsia="en-GB"/>
              </w:rPr>
              <w:t>2</w:t>
            </w:r>
          </w:p>
        </w:tc>
      </w:tr>
      <w:tr w:rsidR="00C41FE4" w:rsidRPr="007308F0" w14:paraId="21C9A601" w14:textId="77777777" w:rsidTr="006113A7">
        <w:tc>
          <w:tcPr>
            <w:tcW w:w="1242" w:type="dxa"/>
            <w:vAlign w:val="center"/>
          </w:tcPr>
          <w:p w14:paraId="61ED4E73" w14:textId="77777777" w:rsidR="00C41FE4" w:rsidRPr="007308F0"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B</w:t>
            </w:r>
          </w:p>
        </w:tc>
        <w:tc>
          <w:tcPr>
            <w:tcW w:w="6946" w:type="dxa"/>
            <w:vAlign w:val="center"/>
          </w:tcPr>
          <w:p w14:paraId="09A7452E" w14:textId="77777777" w:rsidR="00C41FE4" w:rsidRPr="007308F0" w:rsidRDefault="00C41FE4" w:rsidP="005524CF">
            <w:pPr>
              <w:spacing w:after="120" w:line="240" w:lineRule="auto"/>
              <w:rPr>
                <w:rFonts w:ascii="Arial" w:hAnsi="Arial" w:cs="Arial"/>
                <w:bCs/>
                <w:sz w:val="26"/>
                <w:szCs w:val="24"/>
                <w:lang w:eastAsia="en-GB"/>
              </w:rPr>
            </w:pPr>
            <w:r w:rsidRPr="007308F0">
              <w:rPr>
                <w:rFonts w:ascii="Arial" w:hAnsi="Arial" w:cs="Arial"/>
                <w:bCs/>
                <w:sz w:val="26"/>
                <w:szCs w:val="24"/>
                <w:lang w:eastAsia="en-GB"/>
              </w:rPr>
              <w:t xml:space="preserve">About </w:t>
            </w:r>
            <w:r w:rsidR="00D87DC1" w:rsidRPr="007308F0">
              <w:rPr>
                <w:rFonts w:ascii="Arial" w:hAnsi="Arial" w:cs="Arial"/>
                <w:bCs/>
                <w:sz w:val="26"/>
                <w:szCs w:val="24"/>
                <w:lang w:eastAsia="en-GB"/>
              </w:rPr>
              <w:t>Y</w:t>
            </w:r>
            <w:r w:rsidRPr="007308F0">
              <w:rPr>
                <w:rFonts w:ascii="Arial" w:hAnsi="Arial" w:cs="Arial"/>
                <w:bCs/>
                <w:sz w:val="26"/>
                <w:szCs w:val="24"/>
                <w:lang w:eastAsia="en-GB"/>
              </w:rPr>
              <w:t xml:space="preserve">our </w:t>
            </w:r>
            <w:r w:rsidR="00FB2B9B" w:rsidRPr="007308F0">
              <w:rPr>
                <w:rFonts w:ascii="Arial" w:hAnsi="Arial" w:cs="Arial"/>
                <w:bCs/>
                <w:sz w:val="26"/>
                <w:szCs w:val="24"/>
                <w:lang w:eastAsia="en-GB"/>
              </w:rPr>
              <w:t>Organisation</w:t>
            </w:r>
          </w:p>
        </w:tc>
        <w:tc>
          <w:tcPr>
            <w:tcW w:w="1384" w:type="dxa"/>
            <w:vAlign w:val="center"/>
          </w:tcPr>
          <w:p w14:paraId="7144751B" w14:textId="77777777" w:rsidR="00C41FE4" w:rsidRPr="007308F0" w:rsidRDefault="001A1394" w:rsidP="005524CF">
            <w:pPr>
              <w:spacing w:after="120" w:line="240" w:lineRule="auto"/>
              <w:jc w:val="center"/>
              <w:rPr>
                <w:rFonts w:ascii="Arial" w:hAnsi="Arial" w:cs="Arial"/>
                <w:bCs/>
                <w:sz w:val="26"/>
                <w:szCs w:val="24"/>
                <w:lang w:eastAsia="en-GB"/>
              </w:rPr>
            </w:pPr>
            <w:r w:rsidRPr="007308F0">
              <w:rPr>
                <w:rFonts w:ascii="Arial" w:hAnsi="Arial" w:cs="Arial"/>
                <w:bCs/>
                <w:sz w:val="26"/>
                <w:szCs w:val="24"/>
                <w:lang w:eastAsia="en-GB"/>
              </w:rPr>
              <w:t>2</w:t>
            </w:r>
          </w:p>
        </w:tc>
      </w:tr>
      <w:tr w:rsidR="00C41FE4" w:rsidRPr="007308F0" w14:paraId="202C07A0" w14:textId="77777777" w:rsidTr="006113A7">
        <w:tc>
          <w:tcPr>
            <w:tcW w:w="1242" w:type="dxa"/>
            <w:vAlign w:val="center"/>
          </w:tcPr>
          <w:p w14:paraId="37AAF844" w14:textId="77777777" w:rsidR="00C41FE4" w:rsidRPr="007308F0"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C</w:t>
            </w:r>
          </w:p>
        </w:tc>
        <w:tc>
          <w:tcPr>
            <w:tcW w:w="6946" w:type="dxa"/>
            <w:vAlign w:val="center"/>
          </w:tcPr>
          <w:p w14:paraId="1BC3E16E" w14:textId="77777777" w:rsidR="00C41FE4" w:rsidRPr="007308F0" w:rsidRDefault="00C41FE4" w:rsidP="005524CF">
            <w:pPr>
              <w:spacing w:after="120" w:line="240" w:lineRule="auto"/>
              <w:rPr>
                <w:rFonts w:ascii="Arial" w:hAnsi="Arial" w:cs="Arial"/>
                <w:bCs/>
                <w:sz w:val="26"/>
                <w:szCs w:val="24"/>
                <w:lang w:eastAsia="en-GB"/>
              </w:rPr>
            </w:pPr>
            <w:r w:rsidRPr="007308F0">
              <w:rPr>
                <w:rFonts w:ascii="Arial" w:hAnsi="Arial" w:cs="Arial"/>
                <w:bCs/>
                <w:sz w:val="26"/>
                <w:szCs w:val="24"/>
                <w:lang w:eastAsia="en-GB"/>
              </w:rPr>
              <w:t xml:space="preserve">About </w:t>
            </w:r>
            <w:r w:rsidR="00D87DC1" w:rsidRPr="007308F0">
              <w:rPr>
                <w:rFonts w:ascii="Arial" w:hAnsi="Arial" w:cs="Arial"/>
                <w:bCs/>
                <w:sz w:val="26"/>
                <w:szCs w:val="24"/>
                <w:lang w:eastAsia="en-GB"/>
              </w:rPr>
              <w:t>Y</w:t>
            </w:r>
            <w:r w:rsidRPr="007308F0">
              <w:rPr>
                <w:rFonts w:ascii="Arial" w:hAnsi="Arial" w:cs="Arial"/>
                <w:bCs/>
                <w:sz w:val="26"/>
                <w:szCs w:val="24"/>
                <w:lang w:eastAsia="en-GB"/>
              </w:rPr>
              <w:t>our Project</w:t>
            </w:r>
            <w:r w:rsidR="00C53B96" w:rsidRPr="007308F0">
              <w:rPr>
                <w:rFonts w:ascii="Arial" w:hAnsi="Arial" w:cs="Arial"/>
                <w:bCs/>
                <w:sz w:val="26"/>
                <w:szCs w:val="24"/>
                <w:lang w:eastAsia="en-GB"/>
              </w:rPr>
              <w:t xml:space="preserve"> Proposal</w:t>
            </w:r>
          </w:p>
        </w:tc>
        <w:tc>
          <w:tcPr>
            <w:tcW w:w="1384" w:type="dxa"/>
            <w:vAlign w:val="center"/>
          </w:tcPr>
          <w:p w14:paraId="78E884CA" w14:textId="77777777" w:rsidR="00C41FE4" w:rsidRPr="007308F0" w:rsidRDefault="00AF4C0A"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2</w:t>
            </w:r>
          </w:p>
        </w:tc>
      </w:tr>
      <w:tr w:rsidR="00C8359C" w:rsidRPr="007308F0" w14:paraId="4CD23D59" w14:textId="77777777" w:rsidTr="006113A7">
        <w:tc>
          <w:tcPr>
            <w:tcW w:w="1242" w:type="dxa"/>
            <w:vAlign w:val="center"/>
          </w:tcPr>
          <w:p w14:paraId="61740529" w14:textId="77777777" w:rsidR="00C8359C" w:rsidRPr="007308F0" w:rsidDel="00C8359C"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D</w:t>
            </w:r>
          </w:p>
        </w:tc>
        <w:tc>
          <w:tcPr>
            <w:tcW w:w="6946" w:type="dxa"/>
            <w:vAlign w:val="center"/>
          </w:tcPr>
          <w:p w14:paraId="4E2C654D" w14:textId="77777777" w:rsidR="00C8359C" w:rsidRPr="007308F0" w:rsidRDefault="00C8359C" w:rsidP="005524CF">
            <w:pPr>
              <w:spacing w:after="120" w:line="240" w:lineRule="auto"/>
              <w:rPr>
                <w:rFonts w:ascii="Arial" w:hAnsi="Arial" w:cs="Arial"/>
                <w:bCs/>
                <w:sz w:val="26"/>
                <w:szCs w:val="24"/>
                <w:lang w:eastAsia="en-GB"/>
              </w:rPr>
            </w:pPr>
            <w:r w:rsidRPr="007308F0">
              <w:rPr>
                <w:rFonts w:ascii="Arial" w:hAnsi="Arial" w:cs="Arial"/>
                <w:bCs/>
                <w:sz w:val="26"/>
                <w:szCs w:val="24"/>
                <w:lang w:eastAsia="en-GB"/>
              </w:rPr>
              <w:t xml:space="preserve">Your </w:t>
            </w:r>
            <w:r w:rsidR="00383587" w:rsidRPr="007308F0">
              <w:rPr>
                <w:rFonts w:ascii="Arial" w:hAnsi="Arial" w:cs="Arial"/>
                <w:bCs/>
                <w:sz w:val="26"/>
                <w:szCs w:val="24"/>
                <w:lang w:eastAsia="en-GB"/>
              </w:rPr>
              <w:t>Proposed Project Budget</w:t>
            </w:r>
          </w:p>
        </w:tc>
        <w:tc>
          <w:tcPr>
            <w:tcW w:w="1384" w:type="dxa"/>
            <w:vAlign w:val="center"/>
          </w:tcPr>
          <w:p w14:paraId="78941E47" w14:textId="77777777" w:rsidR="00C8359C" w:rsidRPr="007308F0" w:rsidRDefault="00AF4C0A"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5</w:t>
            </w:r>
          </w:p>
        </w:tc>
      </w:tr>
      <w:tr w:rsidR="00C41FE4" w:rsidRPr="007308F0" w14:paraId="01B35CD2" w14:textId="77777777" w:rsidTr="006113A7">
        <w:tc>
          <w:tcPr>
            <w:tcW w:w="1242" w:type="dxa"/>
            <w:vAlign w:val="center"/>
          </w:tcPr>
          <w:p w14:paraId="65AEDD99" w14:textId="77777777" w:rsidR="00C41FE4" w:rsidRPr="007308F0"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E</w:t>
            </w:r>
          </w:p>
        </w:tc>
        <w:tc>
          <w:tcPr>
            <w:tcW w:w="6946" w:type="dxa"/>
            <w:vAlign w:val="center"/>
          </w:tcPr>
          <w:p w14:paraId="1A3E6534" w14:textId="77777777" w:rsidR="00C41FE4" w:rsidRPr="007308F0" w:rsidRDefault="00D0470F" w:rsidP="009043E6">
            <w:pPr>
              <w:spacing w:after="120" w:line="240" w:lineRule="auto"/>
              <w:rPr>
                <w:rFonts w:ascii="Arial" w:hAnsi="Arial" w:cs="Arial"/>
                <w:bCs/>
                <w:sz w:val="26"/>
                <w:szCs w:val="24"/>
                <w:lang w:eastAsia="en-GB"/>
              </w:rPr>
            </w:pPr>
            <w:r>
              <w:rPr>
                <w:rFonts w:ascii="Arial" w:hAnsi="Arial" w:cs="Arial"/>
                <w:bCs/>
                <w:sz w:val="26"/>
                <w:szCs w:val="24"/>
                <w:lang w:eastAsia="en-GB"/>
              </w:rPr>
              <w:t>Policy Implementation</w:t>
            </w:r>
          </w:p>
        </w:tc>
        <w:tc>
          <w:tcPr>
            <w:tcW w:w="1384" w:type="dxa"/>
            <w:vAlign w:val="center"/>
          </w:tcPr>
          <w:p w14:paraId="29B4EA11" w14:textId="77777777" w:rsidR="00C41FE4" w:rsidRPr="007308F0" w:rsidRDefault="00AF4C0A"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6</w:t>
            </w:r>
          </w:p>
        </w:tc>
      </w:tr>
      <w:tr w:rsidR="00D0470F" w:rsidRPr="007308F0" w14:paraId="3B582579" w14:textId="77777777" w:rsidTr="006113A7">
        <w:tc>
          <w:tcPr>
            <w:tcW w:w="1242" w:type="dxa"/>
            <w:vAlign w:val="center"/>
          </w:tcPr>
          <w:p w14:paraId="632692EA" w14:textId="77777777" w:rsidR="00D0470F" w:rsidRPr="007308F0" w:rsidRDefault="00D0470F" w:rsidP="00D0470F">
            <w:pPr>
              <w:spacing w:after="120" w:line="240" w:lineRule="auto"/>
              <w:jc w:val="center"/>
              <w:rPr>
                <w:rFonts w:ascii="Arial" w:hAnsi="Arial" w:cs="Arial"/>
                <w:bCs/>
                <w:sz w:val="26"/>
                <w:szCs w:val="24"/>
                <w:lang w:eastAsia="en-GB"/>
              </w:rPr>
            </w:pPr>
            <w:r>
              <w:rPr>
                <w:rFonts w:ascii="Arial" w:hAnsi="Arial" w:cs="Arial"/>
                <w:bCs/>
                <w:sz w:val="26"/>
                <w:szCs w:val="24"/>
                <w:lang w:eastAsia="en-GB"/>
              </w:rPr>
              <w:t>F</w:t>
            </w:r>
          </w:p>
        </w:tc>
        <w:tc>
          <w:tcPr>
            <w:tcW w:w="6946" w:type="dxa"/>
            <w:vAlign w:val="center"/>
          </w:tcPr>
          <w:p w14:paraId="5BAB57B8" w14:textId="77777777" w:rsidR="00D0470F" w:rsidRPr="007308F0" w:rsidRDefault="00D0470F" w:rsidP="00D0470F">
            <w:pPr>
              <w:spacing w:after="120" w:line="240" w:lineRule="auto"/>
              <w:rPr>
                <w:rFonts w:ascii="Arial" w:hAnsi="Arial" w:cs="Arial"/>
                <w:bCs/>
                <w:sz w:val="26"/>
                <w:szCs w:val="24"/>
                <w:lang w:eastAsia="en-GB"/>
              </w:rPr>
            </w:pPr>
            <w:r w:rsidRPr="007308F0">
              <w:rPr>
                <w:rFonts w:ascii="Arial" w:hAnsi="Arial" w:cs="Arial"/>
                <w:bCs/>
                <w:sz w:val="26"/>
                <w:szCs w:val="24"/>
                <w:lang w:eastAsia="en-GB"/>
              </w:rPr>
              <w:t>Declaration</w:t>
            </w:r>
          </w:p>
        </w:tc>
        <w:tc>
          <w:tcPr>
            <w:tcW w:w="1384" w:type="dxa"/>
            <w:vAlign w:val="center"/>
          </w:tcPr>
          <w:p w14:paraId="75697EEC" w14:textId="77777777" w:rsidR="00D0470F" w:rsidRPr="007308F0" w:rsidRDefault="00AF4C0A" w:rsidP="00D0470F">
            <w:pPr>
              <w:spacing w:after="120" w:line="240" w:lineRule="auto"/>
              <w:jc w:val="center"/>
              <w:rPr>
                <w:rFonts w:ascii="Arial" w:hAnsi="Arial" w:cs="Arial"/>
                <w:bCs/>
                <w:sz w:val="26"/>
                <w:szCs w:val="24"/>
                <w:lang w:eastAsia="en-GB"/>
              </w:rPr>
            </w:pPr>
            <w:r>
              <w:rPr>
                <w:rFonts w:ascii="Arial" w:hAnsi="Arial" w:cs="Arial"/>
                <w:bCs/>
                <w:sz w:val="26"/>
                <w:szCs w:val="24"/>
                <w:lang w:eastAsia="en-GB"/>
              </w:rPr>
              <w:t>7</w:t>
            </w:r>
          </w:p>
        </w:tc>
      </w:tr>
      <w:tr w:rsidR="00D0470F" w:rsidRPr="007308F0" w14:paraId="6B401C59" w14:textId="77777777" w:rsidTr="006113A7">
        <w:tc>
          <w:tcPr>
            <w:tcW w:w="1242" w:type="dxa"/>
            <w:vAlign w:val="center"/>
          </w:tcPr>
          <w:p w14:paraId="57DE78E1" w14:textId="77777777" w:rsidR="00D0470F" w:rsidRPr="007308F0" w:rsidRDefault="00D0470F" w:rsidP="00D0470F">
            <w:pPr>
              <w:spacing w:after="120" w:line="240" w:lineRule="auto"/>
              <w:jc w:val="center"/>
              <w:rPr>
                <w:rFonts w:ascii="Arial" w:hAnsi="Arial" w:cs="Arial"/>
                <w:bCs/>
                <w:sz w:val="26"/>
                <w:szCs w:val="24"/>
                <w:lang w:eastAsia="en-GB"/>
              </w:rPr>
            </w:pPr>
            <w:r>
              <w:rPr>
                <w:rFonts w:ascii="Arial" w:hAnsi="Arial" w:cs="Arial"/>
                <w:bCs/>
                <w:sz w:val="26"/>
                <w:szCs w:val="24"/>
                <w:lang w:eastAsia="en-GB"/>
              </w:rPr>
              <w:t>G</w:t>
            </w:r>
          </w:p>
        </w:tc>
        <w:tc>
          <w:tcPr>
            <w:tcW w:w="6946" w:type="dxa"/>
            <w:vAlign w:val="center"/>
          </w:tcPr>
          <w:p w14:paraId="542842BA" w14:textId="77777777" w:rsidR="00D0470F" w:rsidRPr="007308F0" w:rsidRDefault="00D0470F" w:rsidP="00D0470F">
            <w:pPr>
              <w:spacing w:after="120" w:line="240" w:lineRule="auto"/>
              <w:rPr>
                <w:rFonts w:ascii="Arial" w:hAnsi="Arial" w:cs="Arial"/>
                <w:bCs/>
                <w:sz w:val="26"/>
                <w:szCs w:val="24"/>
                <w:lang w:eastAsia="en-GB"/>
              </w:rPr>
            </w:pPr>
            <w:r w:rsidRPr="007308F0">
              <w:rPr>
                <w:rFonts w:ascii="Arial" w:hAnsi="Arial" w:cs="Arial"/>
                <w:bCs/>
                <w:sz w:val="26"/>
                <w:szCs w:val="24"/>
                <w:lang w:eastAsia="en-GB"/>
              </w:rPr>
              <w:t>Document Checklist</w:t>
            </w:r>
          </w:p>
        </w:tc>
        <w:tc>
          <w:tcPr>
            <w:tcW w:w="1384" w:type="dxa"/>
            <w:vAlign w:val="center"/>
          </w:tcPr>
          <w:p w14:paraId="44B0A208" w14:textId="77777777" w:rsidR="00D0470F" w:rsidRPr="007308F0" w:rsidRDefault="00D0470F" w:rsidP="00D0470F">
            <w:pPr>
              <w:spacing w:after="120" w:line="240" w:lineRule="auto"/>
              <w:jc w:val="center"/>
              <w:rPr>
                <w:rFonts w:ascii="Arial" w:hAnsi="Arial" w:cs="Arial"/>
                <w:bCs/>
                <w:sz w:val="26"/>
                <w:szCs w:val="24"/>
                <w:lang w:eastAsia="en-GB"/>
              </w:rPr>
            </w:pPr>
            <w:r w:rsidRPr="007308F0">
              <w:rPr>
                <w:rFonts w:ascii="Arial" w:hAnsi="Arial" w:cs="Arial"/>
                <w:bCs/>
                <w:sz w:val="26"/>
                <w:szCs w:val="24"/>
                <w:lang w:eastAsia="en-GB"/>
              </w:rPr>
              <w:t>8</w:t>
            </w:r>
          </w:p>
        </w:tc>
      </w:tr>
      <w:tr w:rsidR="00C41FE4" w:rsidRPr="007308F0" w14:paraId="5BEF8470" w14:textId="77777777" w:rsidTr="006113A7">
        <w:tc>
          <w:tcPr>
            <w:tcW w:w="1242" w:type="dxa"/>
            <w:vAlign w:val="center"/>
          </w:tcPr>
          <w:p w14:paraId="672A6659" w14:textId="77777777" w:rsidR="00C41FE4" w:rsidRPr="007308F0" w:rsidRDefault="00C41FE4" w:rsidP="005524CF">
            <w:pPr>
              <w:spacing w:after="120" w:line="240" w:lineRule="auto"/>
              <w:jc w:val="center"/>
              <w:rPr>
                <w:rFonts w:ascii="Arial" w:hAnsi="Arial" w:cs="Arial"/>
                <w:bCs/>
                <w:sz w:val="26"/>
                <w:szCs w:val="24"/>
                <w:lang w:eastAsia="en-GB"/>
              </w:rPr>
            </w:pPr>
          </w:p>
        </w:tc>
        <w:tc>
          <w:tcPr>
            <w:tcW w:w="6946" w:type="dxa"/>
            <w:vAlign w:val="center"/>
          </w:tcPr>
          <w:p w14:paraId="28F54446" w14:textId="77777777" w:rsidR="00C41FE4" w:rsidRPr="007308F0" w:rsidRDefault="00C41FE4" w:rsidP="009043E6">
            <w:pPr>
              <w:spacing w:after="120" w:line="240" w:lineRule="auto"/>
              <w:rPr>
                <w:rFonts w:ascii="Arial" w:hAnsi="Arial" w:cs="Arial"/>
                <w:bCs/>
                <w:sz w:val="26"/>
                <w:szCs w:val="24"/>
                <w:lang w:eastAsia="en-GB"/>
              </w:rPr>
            </w:pPr>
            <w:r w:rsidRPr="007308F0">
              <w:rPr>
                <w:rFonts w:ascii="Arial" w:hAnsi="Arial" w:cs="Arial"/>
                <w:bCs/>
                <w:sz w:val="26"/>
                <w:szCs w:val="24"/>
                <w:lang w:eastAsia="en-GB"/>
              </w:rPr>
              <w:t xml:space="preserve">Application </w:t>
            </w:r>
            <w:r w:rsidR="00383587" w:rsidRPr="007308F0">
              <w:rPr>
                <w:rFonts w:ascii="Arial" w:hAnsi="Arial" w:cs="Arial"/>
                <w:bCs/>
                <w:sz w:val="26"/>
                <w:szCs w:val="24"/>
                <w:lang w:eastAsia="en-GB"/>
              </w:rPr>
              <w:t>Deadlines and Procedure</w:t>
            </w:r>
            <w:r w:rsidR="00411482" w:rsidRPr="007308F0">
              <w:rPr>
                <w:rFonts w:ascii="Arial" w:hAnsi="Arial" w:cs="Arial"/>
                <w:bCs/>
                <w:sz w:val="26"/>
                <w:szCs w:val="24"/>
                <w:lang w:eastAsia="en-GB"/>
              </w:rPr>
              <w:t xml:space="preserve"> </w:t>
            </w:r>
          </w:p>
        </w:tc>
        <w:tc>
          <w:tcPr>
            <w:tcW w:w="1384" w:type="dxa"/>
            <w:vAlign w:val="center"/>
          </w:tcPr>
          <w:p w14:paraId="03853697" w14:textId="77777777" w:rsidR="00C41FE4" w:rsidRPr="007308F0"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8</w:t>
            </w:r>
          </w:p>
        </w:tc>
      </w:tr>
      <w:tr w:rsidR="00C41FE4" w:rsidRPr="007308F0" w14:paraId="5C9E3ECB" w14:textId="77777777" w:rsidTr="006113A7">
        <w:tc>
          <w:tcPr>
            <w:tcW w:w="1242" w:type="dxa"/>
            <w:shd w:val="clear" w:color="auto" w:fill="D9D9D9"/>
            <w:vAlign w:val="center"/>
          </w:tcPr>
          <w:p w14:paraId="1EE3E92C" w14:textId="77777777" w:rsidR="00C41FE4" w:rsidRPr="007308F0" w:rsidRDefault="001511B4" w:rsidP="005524CF">
            <w:pPr>
              <w:spacing w:after="120" w:line="240" w:lineRule="auto"/>
              <w:jc w:val="center"/>
              <w:rPr>
                <w:rFonts w:ascii="Arial" w:hAnsi="Arial" w:cs="Arial"/>
                <w:bCs/>
                <w:i/>
                <w:sz w:val="26"/>
                <w:szCs w:val="24"/>
                <w:lang w:eastAsia="en-GB"/>
              </w:rPr>
            </w:pPr>
            <w:r w:rsidRPr="007308F0">
              <w:rPr>
                <w:rFonts w:ascii="Arial" w:hAnsi="Arial" w:cs="Arial"/>
                <w:bCs/>
                <w:i/>
                <w:sz w:val="26"/>
                <w:szCs w:val="24"/>
                <w:lang w:eastAsia="en-GB"/>
              </w:rPr>
              <w:t>Annex 1</w:t>
            </w:r>
          </w:p>
        </w:tc>
        <w:tc>
          <w:tcPr>
            <w:tcW w:w="6946" w:type="dxa"/>
            <w:shd w:val="clear" w:color="auto" w:fill="D9D9D9"/>
            <w:vAlign w:val="center"/>
          </w:tcPr>
          <w:p w14:paraId="5F54F5FE" w14:textId="77777777" w:rsidR="00C41FE4" w:rsidRPr="007308F0" w:rsidRDefault="00C41FE4" w:rsidP="005524CF">
            <w:pPr>
              <w:spacing w:after="120" w:line="240" w:lineRule="auto"/>
              <w:rPr>
                <w:rFonts w:ascii="Arial" w:hAnsi="Arial" w:cs="Arial"/>
                <w:bCs/>
                <w:i/>
                <w:sz w:val="26"/>
                <w:szCs w:val="24"/>
                <w:lang w:eastAsia="en-GB"/>
              </w:rPr>
            </w:pPr>
            <w:r w:rsidRPr="007308F0">
              <w:rPr>
                <w:rFonts w:ascii="Arial" w:hAnsi="Arial" w:cs="Arial"/>
                <w:bCs/>
                <w:i/>
                <w:sz w:val="26"/>
                <w:szCs w:val="24"/>
                <w:lang w:eastAsia="en-GB"/>
              </w:rPr>
              <w:t>Guidance on Eligible Expenditure</w:t>
            </w:r>
          </w:p>
        </w:tc>
        <w:tc>
          <w:tcPr>
            <w:tcW w:w="1384" w:type="dxa"/>
            <w:shd w:val="clear" w:color="auto" w:fill="D9D9D9"/>
            <w:vAlign w:val="center"/>
          </w:tcPr>
          <w:p w14:paraId="2B2B7304" w14:textId="77777777" w:rsidR="00C41FE4" w:rsidRPr="007308F0" w:rsidRDefault="00AF4C0A"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9</w:t>
            </w:r>
          </w:p>
        </w:tc>
      </w:tr>
      <w:tr w:rsidR="00C41FE4" w:rsidRPr="007308F0" w14:paraId="7FDACBAF" w14:textId="77777777" w:rsidTr="006113A7">
        <w:tc>
          <w:tcPr>
            <w:tcW w:w="1242" w:type="dxa"/>
            <w:shd w:val="clear" w:color="auto" w:fill="D9D9D9"/>
            <w:vAlign w:val="center"/>
          </w:tcPr>
          <w:p w14:paraId="00609A6D" w14:textId="77777777" w:rsidR="00C41FE4" w:rsidRPr="007308F0" w:rsidRDefault="001511B4" w:rsidP="005524CF">
            <w:pPr>
              <w:spacing w:after="120" w:line="240" w:lineRule="auto"/>
              <w:jc w:val="center"/>
              <w:rPr>
                <w:rFonts w:ascii="Arial" w:hAnsi="Arial" w:cs="Arial"/>
                <w:bCs/>
                <w:i/>
                <w:sz w:val="26"/>
                <w:szCs w:val="24"/>
                <w:lang w:eastAsia="en-GB"/>
              </w:rPr>
            </w:pPr>
            <w:r w:rsidRPr="007308F0">
              <w:rPr>
                <w:rFonts w:ascii="Arial" w:hAnsi="Arial" w:cs="Arial"/>
                <w:bCs/>
                <w:i/>
                <w:sz w:val="26"/>
                <w:szCs w:val="24"/>
                <w:lang w:eastAsia="en-GB"/>
              </w:rPr>
              <w:t>Annex 2</w:t>
            </w:r>
          </w:p>
        </w:tc>
        <w:tc>
          <w:tcPr>
            <w:tcW w:w="6946" w:type="dxa"/>
            <w:shd w:val="clear" w:color="auto" w:fill="D9D9D9"/>
            <w:vAlign w:val="center"/>
          </w:tcPr>
          <w:p w14:paraId="473A2B29" w14:textId="77777777" w:rsidR="00C41FE4" w:rsidRPr="007308F0" w:rsidRDefault="002373B8" w:rsidP="005524CF">
            <w:pPr>
              <w:spacing w:after="120" w:line="240" w:lineRule="auto"/>
              <w:rPr>
                <w:rFonts w:ascii="Arial" w:hAnsi="Arial" w:cs="Arial"/>
                <w:bCs/>
                <w:i/>
                <w:sz w:val="26"/>
                <w:szCs w:val="24"/>
                <w:lang w:eastAsia="en-GB"/>
              </w:rPr>
            </w:pPr>
            <w:r w:rsidRPr="007308F0">
              <w:rPr>
                <w:rFonts w:ascii="Arial" w:hAnsi="Arial" w:cs="Arial"/>
                <w:bCs/>
                <w:i/>
                <w:sz w:val="26"/>
                <w:szCs w:val="24"/>
                <w:lang w:eastAsia="en-GB"/>
              </w:rPr>
              <w:t xml:space="preserve">If </w:t>
            </w:r>
            <w:r w:rsidR="00D87DC1" w:rsidRPr="007308F0">
              <w:rPr>
                <w:rFonts w:ascii="Arial" w:hAnsi="Arial" w:cs="Arial"/>
                <w:bCs/>
                <w:i/>
                <w:sz w:val="26"/>
                <w:szCs w:val="24"/>
                <w:lang w:eastAsia="en-GB"/>
              </w:rPr>
              <w:t>Y</w:t>
            </w:r>
            <w:r w:rsidRPr="007308F0">
              <w:rPr>
                <w:rFonts w:ascii="Arial" w:hAnsi="Arial" w:cs="Arial"/>
                <w:bCs/>
                <w:i/>
                <w:sz w:val="26"/>
                <w:szCs w:val="24"/>
                <w:lang w:eastAsia="en-GB"/>
              </w:rPr>
              <w:t xml:space="preserve">our </w:t>
            </w:r>
            <w:r w:rsidR="00C53B96" w:rsidRPr="007308F0">
              <w:rPr>
                <w:rFonts w:ascii="Arial" w:hAnsi="Arial" w:cs="Arial"/>
                <w:bCs/>
                <w:i/>
                <w:sz w:val="26"/>
                <w:szCs w:val="24"/>
                <w:lang w:eastAsia="en-GB"/>
              </w:rPr>
              <w:t>A</w:t>
            </w:r>
            <w:r w:rsidRPr="007308F0">
              <w:rPr>
                <w:rFonts w:ascii="Arial" w:hAnsi="Arial" w:cs="Arial"/>
                <w:bCs/>
                <w:i/>
                <w:sz w:val="26"/>
                <w:szCs w:val="24"/>
                <w:lang w:eastAsia="en-GB"/>
              </w:rPr>
              <w:t xml:space="preserve">pplication is </w:t>
            </w:r>
            <w:r w:rsidR="00FB2B9B" w:rsidRPr="007308F0">
              <w:rPr>
                <w:rFonts w:ascii="Arial" w:hAnsi="Arial" w:cs="Arial"/>
                <w:bCs/>
                <w:i/>
                <w:sz w:val="26"/>
                <w:szCs w:val="24"/>
                <w:lang w:eastAsia="en-GB"/>
              </w:rPr>
              <w:t>Successful</w:t>
            </w:r>
          </w:p>
        </w:tc>
        <w:tc>
          <w:tcPr>
            <w:tcW w:w="1384" w:type="dxa"/>
            <w:shd w:val="clear" w:color="auto" w:fill="D9D9D9"/>
            <w:vAlign w:val="center"/>
          </w:tcPr>
          <w:p w14:paraId="4B73E586" w14:textId="77777777" w:rsidR="00C41FE4" w:rsidRPr="007308F0" w:rsidRDefault="002B3287" w:rsidP="005524CF">
            <w:pPr>
              <w:spacing w:after="120" w:line="240" w:lineRule="auto"/>
              <w:jc w:val="center"/>
              <w:rPr>
                <w:rFonts w:ascii="Arial" w:hAnsi="Arial" w:cs="Arial"/>
                <w:bCs/>
                <w:sz w:val="26"/>
                <w:szCs w:val="24"/>
                <w:lang w:eastAsia="en-GB"/>
              </w:rPr>
            </w:pPr>
            <w:r w:rsidRPr="007308F0">
              <w:rPr>
                <w:rFonts w:ascii="Arial" w:hAnsi="Arial" w:cs="Arial"/>
                <w:bCs/>
                <w:sz w:val="26"/>
                <w:szCs w:val="24"/>
                <w:lang w:eastAsia="en-GB"/>
              </w:rPr>
              <w:t>1</w:t>
            </w:r>
            <w:r w:rsidR="00AF4C0A">
              <w:rPr>
                <w:rFonts w:ascii="Arial" w:hAnsi="Arial" w:cs="Arial"/>
                <w:bCs/>
                <w:sz w:val="26"/>
                <w:szCs w:val="24"/>
                <w:lang w:eastAsia="en-GB"/>
              </w:rPr>
              <w:t>2</w:t>
            </w:r>
          </w:p>
        </w:tc>
      </w:tr>
      <w:tr w:rsidR="001511B4" w:rsidRPr="007308F0" w14:paraId="5CB17336" w14:textId="77777777" w:rsidTr="006113A7">
        <w:tc>
          <w:tcPr>
            <w:tcW w:w="1242" w:type="dxa"/>
            <w:shd w:val="clear" w:color="auto" w:fill="D9D9D9"/>
            <w:vAlign w:val="center"/>
          </w:tcPr>
          <w:p w14:paraId="74072C09" w14:textId="77777777" w:rsidR="001511B4" w:rsidRPr="007308F0" w:rsidRDefault="001511B4" w:rsidP="005524CF">
            <w:pPr>
              <w:spacing w:after="120" w:line="240" w:lineRule="auto"/>
              <w:jc w:val="center"/>
              <w:rPr>
                <w:rFonts w:ascii="Arial" w:hAnsi="Arial" w:cs="Arial"/>
                <w:bCs/>
                <w:i/>
                <w:sz w:val="26"/>
                <w:szCs w:val="24"/>
                <w:lang w:eastAsia="en-GB"/>
              </w:rPr>
            </w:pPr>
            <w:r w:rsidRPr="007308F0">
              <w:rPr>
                <w:rFonts w:ascii="Arial" w:hAnsi="Arial" w:cs="Arial"/>
                <w:bCs/>
                <w:i/>
                <w:sz w:val="26"/>
                <w:szCs w:val="24"/>
                <w:lang w:eastAsia="en-GB"/>
              </w:rPr>
              <w:t xml:space="preserve">Annex </w:t>
            </w:r>
            <w:r w:rsidR="009F1101">
              <w:rPr>
                <w:rFonts w:ascii="Arial" w:hAnsi="Arial" w:cs="Arial"/>
                <w:bCs/>
                <w:i/>
                <w:sz w:val="26"/>
                <w:szCs w:val="24"/>
                <w:lang w:eastAsia="en-GB"/>
              </w:rPr>
              <w:t>3</w:t>
            </w:r>
          </w:p>
        </w:tc>
        <w:tc>
          <w:tcPr>
            <w:tcW w:w="6946" w:type="dxa"/>
            <w:shd w:val="clear" w:color="auto" w:fill="D9D9D9"/>
            <w:vAlign w:val="center"/>
          </w:tcPr>
          <w:p w14:paraId="28841B0B" w14:textId="77777777" w:rsidR="001511B4" w:rsidRPr="007308F0" w:rsidRDefault="001511B4" w:rsidP="005524CF">
            <w:pPr>
              <w:spacing w:after="120" w:line="240" w:lineRule="auto"/>
              <w:rPr>
                <w:rFonts w:ascii="Arial" w:hAnsi="Arial" w:cs="Arial"/>
                <w:bCs/>
                <w:i/>
                <w:sz w:val="26"/>
                <w:szCs w:val="24"/>
                <w:lang w:eastAsia="en-GB"/>
              </w:rPr>
            </w:pPr>
            <w:r w:rsidRPr="007308F0">
              <w:rPr>
                <w:rFonts w:ascii="Arial" w:hAnsi="Arial" w:cs="Arial"/>
                <w:bCs/>
                <w:i/>
                <w:sz w:val="26"/>
                <w:szCs w:val="24"/>
                <w:lang w:eastAsia="en-GB"/>
              </w:rPr>
              <w:t>Applicant Organisation</w:t>
            </w:r>
            <w:r w:rsidR="00C53B96" w:rsidRPr="007308F0">
              <w:rPr>
                <w:rFonts w:ascii="Arial" w:hAnsi="Arial" w:cs="Arial"/>
                <w:bCs/>
                <w:i/>
                <w:sz w:val="26"/>
                <w:szCs w:val="24"/>
                <w:lang w:eastAsia="en-GB"/>
              </w:rPr>
              <w:t>s</w:t>
            </w:r>
            <w:r w:rsidRPr="007308F0">
              <w:rPr>
                <w:rFonts w:ascii="Arial" w:hAnsi="Arial" w:cs="Arial"/>
                <w:bCs/>
                <w:i/>
                <w:sz w:val="26"/>
                <w:szCs w:val="24"/>
                <w:lang w:eastAsia="en-GB"/>
              </w:rPr>
              <w:t xml:space="preserve"> Supported by Larger Organisation</w:t>
            </w:r>
            <w:r w:rsidR="00C53B96" w:rsidRPr="007308F0">
              <w:rPr>
                <w:rFonts w:ascii="Arial" w:hAnsi="Arial" w:cs="Arial"/>
                <w:bCs/>
                <w:i/>
                <w:sz w:val="26"/>
                <w:szCs w:val="24"/>
                <w:lang w:eastAsia="en-GB"/>
              </w:rPr>
              <w:t>s</w:t>
            </w:r>
          </w:p>
        </w:tc>
        <w:tc>
          <w:tcPr>
            <w:tcW w:w="1384" w:type="dxa"/>
            <w:shd w:val="clear" w:color="auto" w:fill="D9D9D9"/>
            <w:vAlign w:val="center"/>
          </w:tcPr>
          <w:p w14:paraId="4E1E336A" w14:textId="77777777" w:rsidR="001511B4" w:rsidRPr="007308F0" w:rsidRDefault="007073E5" w:rsidP="005524CF">
            <w:pPr>
              <w:spacing w:after="120" w:line="240" w:lineRule="auto"/>
              <w:jc w:val="center"/>
              <w:rPr>
                <w:rFonts w:ascii="Arial" w:hAnsi="Arial" w:cs="Arial"/>
                <w:bCs/>
                <w:sz w:val="26"/>
                <w:szCs w:val="24"/>
                <w:lang w:eastAsia="en-GB"/>
              </w:rPr>
            </w:pPr>
            <w:r w:rsidRPr="007308F0">
              <w:rPr>
                <w:rFonts w:ascii="Arial" w:hAnsi="Arial" w:cs="Arial"/>
                <w:bCs/>
                <w:sz w:val="26"/>
                <w:szCs w:val="24"/>
                <w:lang w:eastAsia="en-GB"/>
              </w:rPr>
              <w:t>1</w:t>
            </w:r>
            <w:r w:rsidR="00AF4C0A">
              <w:rPr>
                <w:rFonts w:ascii="Arial" w:hAnsi="Arial" w:cs="Arial"/>
                <w:bCs/>
                <w:sz w:val="26"/>
                <w:szCs w:val="24"/>
                <w:lang w:eastAsia="en-GB"/>
              </w:rPr>
              <w:t>4</w:t>
            </w:r>
          </w:p>
        </w:tc>
      </w:tr>
      <w:tr w:rsidR="004E492B" w:rsidRPr="007308F0" w14:paraId="651ED14D" w14:textId="77777777" w:rsidTr="006113A7">
        <w:tc>
          <w:tcPr>
            <w:tcW w:w="1242" w:type="dxa"/>
            <w:shd w:val="clear" w:color="auto" w:fill="D9D9D9"/>
            <w:vAlign w:val="center"/>
          </w:tcPr>
          <w:p w14:paraId="5A36B00B" w14:textId="77777777" w:rsidR="004E492B" w:rsidRPr="007308F0" w:rsidRDefault="009F1101" w:rsidP="005524CF">
            <w:pPr>
              <w:spacing w:after="120" w:line="240" w:lineRule="auto"/>
              <w:jc w:val="center"/>
              <w:rPr>
                <w:rFonts w:ascii="Arial" w:hAnsi="Arial" w:cs="Arial"/>
                <w:bCs/>
                <w:i/>
                <w:sz w:val="26"/>
                <w:szCs w:val="24"/>
                <w:lang w:eastAsia="en-GB"/>
              </w:rPr>
            </w:pPr>
            <w:r>
              <w:rPr>
                <w:rFonts w:ascii="Arial" w:hAnsi="Arial" w:cs="Arial"/>
                <w:bCs/>
                <w:i/>
                <w:sz w:val="26"/>
                <w:szCs w:val="24"/>
                <w:lang w:eastAsia="en-GB"/>
              </w:rPr>
              <w:t>Annex 5</w:t>
            </w:r>
          </w:p>
        </w:tc>
        <w:tc>
          <w:tcPr>
            <w:tcW w:w="6946" w:type="dxa"/>
            <w:shd w:val="clear" w:color="auto" w:fill="D9D9D9"/>
            <w:vAlign w:val="center"/>
          </w:tcPr>
          <w:p w14:paraId="4711CFC7" w14:textId="77777777" w:rsidR="004E492B" w:rsidRPr="007308F0" w:rsidRDefault="00AF4C0A" w:rsidP="00AF4C0A">
            <w:pPr>
              <w:spacing w:after="120" w:line="240" w:lineRule="auto"/>
              <w:rPr>
                <w:rFonts w:ascii="Arial" w:hAnsi="Arial" w:cs="Arial"/>
                <w:bCs/>
                <w:i/>
                <w:sz w:val="26"/>
                <w:szCs w:val="24"/>
                <w:lang w:eastAsia="en-GB"/>
              </w:rPr>
            </w:pPr>
            <w:r>
              <w:rPr>
                <w:rFonts w:ascii="Arial" w:hAnsi="Arial" w:cs="Arial"/>
                <w:bCs/>
                <w:i/>
                <w:sz w:val="26"/>
                <w:szCs w:val="24"/>
                <w:lang w:eastAsia="en-GB"/>
              </w:rPr>
              <w:t>P</w:t>
            </w:r>
            <w:r w:rsidR="004E492B" w:rsidRPr="007308F0">
              <w:rPr>
                <w:rFonts w:ascii="Arial" w:hAnsi="Arial" w:cs="Arial"/>
                <w:bCs/>
                <w:i/>
                <w:sz w:val="26"/>
                <w:szCs w:val="24"/>
                <w:lang w:eastAsia="en-GB"/>
              </w:rPr>
              <w:t>articipant eligibility</w:t>
            </w:r>
          </w:p>
        </w:tc>
        <w:tc>
          <w:tcPr>
            <w:tcW w:w="1384" w:type="dxa"/>
            <w:shd w:val="clear" w:color="auto" w:fill="D9D9D9"/>
            <w:vAlign w:val="center"/>
          </w:tcPr>
          <w:p w14:paraId="33CFEC6B" w14:textId="77777777" w:rsidR="004E492B" w:rsidRPr="007308F0" w:rsidRDefault="00D0470F" w:rsidP="005524CF">
            <w:pPr>
              <w:spacing w:after="120" w:line="240" w:lineRule="auto"/>
              <w:jc w:val="center"/>
              <w:rPr>
                <w:rFonts w:ascii="Arial" w:hAnsi="Arial" w:cs="Arial"/>
                <w:bCs/>
                <w:sz w:val="26"/>
                <w:szCs w:val="24"/>
                <w:lang w:eastAsia="en-GB"/>
              </w:rPr>
            </w:pPr>
            <w:r>
              <w:rPr>
                <w:rFonts w:ascii="Arial" w:hAnsi="Arial" w:cs="Arial"/>
                <w:bCs/>
                <w:sz w:val="26"/>
                <w:szCs w:val="24"/>
                <w:lang w:eastAsia="en-GB"/>
              </w:rPr>
              <w:t>1</w:t>
            </w:r>
            <w:r w:rsidR="00AF4C0A">
              <w:rPr>
                <w:rFonts w:ascii="Arial" w:hAnsi="Arial" w:cs="Arial"/>
                <w:bCs/>
                <w:sz w:val="26"/>
                <w:szCs w:val="24"/>
                <w:lang w:eastAsia="en-GB"/>
              </w:rPr>
              <w:t>5</w:t>
            </w:r>
          </w:p>
        </w:tc>
      </w:tr>
    </w:tbl>
    <w:p w14:paraId="0A37501D" w14:textId="77777777" w:rsidR="006113A7" w:rsidRDefault="006113A7">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5C009A" w:rsidRPr="007308F0" w14:paraId="1426F121" w14:textId="77777777" w:rsidTr="53643235">
        <w:tc>
          <w:tcPr>
            <w:tcW w:w="9572" w:type="dxa"/>
            <w:shd w:val="clear" w:color="auto" w:fill="339966"/>
            <w:tcMar>
              <w:top w:w="57" w:type="dxa"/>
              <w:bottom w:w="57" w:type="dxa"/>
            </w:tcMar>
            <w:vAlign w:val="center"/>
          </w:tcPr>
          <w:p w14:paraId="35072C73" w14:textId="77777777" w:rsidR="005C009A" w:rsidRPr="0090461E" w:rsidRDefault="0090461E" w:rsidP="0090461E">
            <w:pPr>
              <w:spacing w:after="0" w:line="240" w:lineRule="auto"/>
              <w:rPr>
                <w:rFonts w:ascii="Arial" w:hAnsi="Arial" w:cs="Arial"/>
                <w:bCs/>
                <w:color w:val="FFFFFF" w:themeColor="background1"/>
                <w:sz w:val="28"/>
                <w:szCs w:val="28"/>
                <w:lang w:eastAsia="en-GB"/>
              </w:rPr>
            </w:pPr>
            <w:r w:rsidRPr="0090461E">
              <w:rPr>
                <w:rFonts w:ascii="Arial" w:hAnsi="Arial" w:cs="Arial"/>
                <w:bCs/>
                <w:color w:val="FFFFFF" w:themeColor="background1"/>
                <w:sz w:val="28"/>
                <w:szCs w:val="28"/>
                <w:lang w:eastAsia="en-GB"/>
              </w:rPr>
              <w:lastRenderedPageBreak/>
              <w:t>A</w:t>
            </w:r>
            <w:r w:rsidR="005C009A" w:rsidRPr="0090461E">
              <w:rPr>
                <w:rFonts w:ascii="Arial" w:hAnsi="Arial" w:cs="Arial"/>
                <w:bCs/>
                <w:color w:val="FFFFFF" w:themeColor="background1"/>
                <w:sz w:val="28"/>
                <w:szCs w:val="28"/>
                <w:lang w:eastAsia="en-GB"/>
              </w:rPr>
              <w:t xml:space="preserve"> </w:t>
            </w:r>
            <w:r w:rsidRPr="0090461E">
              <w:rPr>
                <w:rFonts w:ascii="Arial" w:hAnsi="Arial" w:cs="Arial"/>
                <w:bCs/>
                <w:color w:val="FFFFFF" w:themeColor="background1"/>
                <w:sz w:val="28"/>
                <w:szCs w:val="28"/>
                <w:lang w:eastAsia="en-GB"/>
              </w:rPr>
              <w:t>–</w:t>
            </w:r>
            <w:r w:rsidR="005C009A" w:rsidRPr="0090461E">
              <w:rPr>
                <w:rFonts w:ascii="Arial" w:hAnsi="Arial" w:cs="Arial"/>
                <w:bCs/>
                <w:color w:val="FFFFFF" w:themeColor="background1"/>
                <w:sz w:val="28"/>
                <w:szCs w:val="28"/>
                <w:lang w:eastAsia="en-GB"/>
              </w:rPr>
              <w:t xml:space="preserve"> </w:t>
            </w:r>
            <w:r w:rsidRPr="0090461E">
              <w:rPr>
                <w:rFonts w:ascii="Arial" w:hAnsi="Arial" w:cs="Arial"/>
                <w:bCs/>
                <w:color w:val="FFFFFF" w:themeColor="background1"/>
                <w:sz w:val="28"/>
                <w:szCs w:val="28"/>
                <w:lang w:eastAsia="en-GB"/>
              </w:rPr>
              <w:t xml:space="preserve">Project </w:t>
            </w:r>
            <w:r w:rsidR="005C009A" w:rsidRPr="0090461E">
              <w:rPr>
                <w:rFonts w:ascii="Arial" w:hAnsi="Arial" w:cs="Arial"/>
                <w:bCs/>
                <w:color w:val="FFFFFF" w:themeColor="background1"/>
                <w:sz w:val="28"/>
                <w:szCs w:val="28"/>
                <w:lang w:eastAsia="en-GB"/>
              </w:rPr>
              <w:t>Contact Details</w:t>
            </w:r>
          </w:p>
        </w:tc>
      </w:tr>
      <w:tr w:rsidR="005C009A" w:rsidRPr="007308F0" w14:paraId="4555A6E4" w14:textId="77777777" w:rsidTr="53643235">
        <w:tc>
          <w:tcPr>
            <w:tcW w:w="9572" w:type="dxa"/>
            <w:tcMar>
              <w:top w:w="57" w:type="dxa"/>
              <w:bottom w:w="57" w:type="dxa"/>
            </w:tcMar>
            <w:vAlign w:val="center"/>
          </w:tcPr>
          <w:p w14:paraId="5ABC9062" w14:textId="77777777" w:rsidR="00DC1114" w:rsidRPr="007308F0" w:rsidRDefault="005C009A" w:rsidP="003C4784">
            <w:pPr>
              <w:spacing w:after="0" w:line="240" w:lineRule="auto"/>
              <w:jc w:val="both"/>
              <w:rPr>
                <w:rFonts w:ascii="Arial" w:hAnsi="Arial" w:cs="Arial"/>
                <w:lang w:eastAsia="en-GB"/>
              </w:rPr>
            </w:pPr>
            <w:r w:rsidRPr="007308F0">
              <w:rPr>
                <w:rFonts w:ascii="Arial" w:hAnsi="Arial" w:cs="Arial"/>
                <w:lang w:eastAsia="en-GB"/>
              </w:rPr>
              <w:t>Please accurately complete your organisation</w:t>
            </w:r>
            <w:r w:rsidR="00C53B96" w:rsidRPr="007308F0">
              <w:rPr>
                <w:rFonts w:ascii="Arial" w:hAnsi="Arial" w:cs="Arial"/>
                <w:lang w:eastAsia="en-GB"/>
              </w:rPr>
              <w:t>’</w:t>
            </w:r>
            <w:r w:rsidRPr="007308F0">
              <w:rPr>
                <w:rFonts w:ascii="Arial" w:hAnsi="Arial" w:cs="Arial"/>
                <w:lang w:eastAsia="en-GB"/>
              </w:rPr>
              <w:t xml:space="preserve">s contact </w:t>
            </w:r>
            <w:r w:rsidR="00874A3B" w:rsidRPr="007308F0">
              <w:rPr>
                <w:rFonts w:ascii="Arial" w:hAnsi="Arial" w:cs="Arial"/>
                <w:lang w:eastAsia="en-GB"/>
              </w:rPr>
              <w:t>details,</w:t>
            </w:r>
            <w:r w:rsidRPr="007308F0">
              <w:rPr>
                <w:rFonts w:ascii="Arial" w:hAnsi="Arial" w:cs="Arial"/>
                <w:lang w:eastAsia="en-GB"/>
              </w:rPr>
              <w:t xml:space="preserve"> as these will be used to </w:t>
            </w:r>
            <w:r w:rsidR="0016631E" w:rsidRPr="007308F0">
              <w:rPr>
                <w:rFonts w:ascii="Arial" w:hAnsi="Arial" w:cs="Arial"/>
                <w:lang w:eastAsia="en-GB"/>
              </w:rPr>
              <w:t xml:space="preserve">get in touch with </w:t>
            </w:r>
            <w:r w:rsidRPr="007308F0">
              <w:rPr>
                <w:rFonts w:ascii="Arial" w:hAnsi="Arial" w:cs="Arial"/>
                <w:lang w:eastAsia="en-GB"/>
              </w:rPr>
              <w:t>you with</w:t>
            </w:r>
            <w:r w:rsidR="00CA38BD" w:rsidRPr="007308F0">
              <w:rPr>
                <w:rFonts w:ascii="Arial" w:hAnsi="Arial" w:cs="Arial"/>
                <w:lang w:eastAsia="en-GB"/>
              </w:rPr>
              <w:t xml:space="preserve"> </w:t>
            </w:r>
            <w:r w:rsidR="0016631E" w:rsidRPr="007308F0">
              <w:rPr>
                <w:rFonts w:ascii="Arial" w:hAnsi="Arial" w:cs="Arial"/>
                <w:lang w:eastAsia="en-GB"/>
              </w:rPr>
              <w:t xml:space="preserve">any </w:t>
            </w:r>
            <w:r w:rsidR="00CA38BD" w:rsidRPr="007308F0">
              <w:rPr>
                <w:rFonts w:ascii="Arial" w:hAnsi="Arial" w:cs="Arial"/>
                <w:lang w:eastAsia="en-GB"/>
              </w:rPr>
              <w:t>queries or</w:t>
            </w:r>
            <w:r w:rsidRPr="007308F0">
              <w:rPr>
                <w:rFonts w:ascii="Arial" w:hAnsi="Arial" w:cs="Arial"/>
                <w:lang w:eastAsia="en-GB"/>
              </w:rPr>
              <w:t xml:space="preserve"> information about the progress of your application.</w:t>
            </w:r>
            <w:r w:rsidR="007D443C" w:rsidRPr="007308F0">
              <w:rPr>
                <w:rFonts w:ascii="Arial" w:hAnsi="Arial" w:cs="Arial"/>
                <w:lang w:eastAsia="en-GB"/>
              </w:rPr>
              <w:t xml:space="preserve"> </w:t>
            </w:r>
            <w:r w:rsidR="00A97A5F" w:rsidRPr="007308F0">
              <w:rPr>
                <w:rFonts w:ascii="Arial" w:hAnsi="Arial" w:cs="Arial"/>
                <w:lang w:eastAsia="en-GB"/>
              </w:rPr>
              <w:t>Please ensure that you provide a postcode</w:t>
            </w:r>
            <w:r w:rsidR="00061878">
              <w:rPr>
                <w:rFonts w:ascii="Arial" w:hAnsi="Arial" w:cs="Arial"/>
                <w:lang w:eastAsia="en-GB"/>
              </w:rPr>
              <w:t>.</w:t>
            </w:r>
          </w:p>
          <w:p w14:paraId="5DAB6C7B" w14:textId="77777777" w:rsidR="00084969" w:rsidRPr="007308F0" w:rsidRDefault="00084969" w:rsidP="003C4784">
            <w:pPr>
              <w:spacing w:after="0" w:line="240" w:lineRule="auto"/>
              <w:jc w:val="both"/>
              <w:rPr>
                <w:rFonts w:ascii="Arial" w:hAnsi="Arial" w:cs="Arial"/>
                <w:lang w:eastAsia="en-GB"/>
              </w:rPr>
            </w:pPr>
          </w:p>
          <w:p w14:paraId="12C96768" w14:textId="77777777" w:rsidR="00CC37B7" w:rsidRPr="007308F0" w:rsidRDefault="007D443C" w:rsidP="003C4784">
            <w:pPr>
              <w:spacing w:after="0" w:line="240" w:lineRule="auto"/>
              <w:jc w:val="both"/>
              <w:rPr>
                <w:rFonts w:ascii="Arial" w:hAnsi="Arial" w:cs="Arial"/>
                <w:lang w:eastAsia="en-GB"/>
              </w:rPr>
            </w:pPr>
            <w:r w:rsidRPr="007308F0">
              <w:rPr>
                <w:rFonts w:ascii="Arial" w:hAnsi="Arial" w:cs="Arial"/>
                <w:lang w:eastAsia="en-GB"/>
              </w:rPr>
              <w:t xml:space="preserve">The contact name given at question </w:t>
            </w:r>
            <w:r w:rsidR="0090461E">
              <w:rPr>
                <w:rFonts w:ascii="Arial" w:hAnsi="Arial" w:cs="Arial"/>
                <w:lang w:eastAsia="en-GB"/>
              </w:rPr>
              <w:t>A3</w:t>
            </w:r>
            <w:r w:rsidRPr="007308F0">
              <w:rPr>
                <w:rFonts w:ascii="Arial" w:hAnsi="Arial" w:cs="Arial"/>
                <w:lang w:eastAsia="en-GB"/>
              </w:rPr>
              <w:t xml:space="preserve"> shoul</w:t>
            </w:r>
            <w:r w:rsidR="00CA38BD" w:rsidRPr="007308F0">
              <w:rPr>
                <w:rFonts w:ascii="Arial" w:hAnsi="Arial" w:cs="Arial"/>
                <w:lang w:eastAsia="en-GB"/>
              </w:rPr>
              <w:t>d be the main person responsibl</w:t>
            </w:r>
            <w:r w:rsidRPr="007308F0">
              <w:rPr>
                <w:rFonts w:ascii="Arial" w:hAnsi="Arial" w:cs="Arial"/>
                <w:lang w:eastAsia="en-GB"/>
              </w:rPr>
              <w:t>e for submitting the application</w:t>
            </w:r>
            <w:r w:rsidR="00DC1114" w:rsidRPr="007308F0">
              <w:rPr>
                <w:rFonts w:ascii="Arial" w:hAnsi="Arial" w:cs="Arial"/>
                <w:lang w:eastAsia="en-GB"/>
              </w:rPr>
              <w:t xml:space="preserve">. </w:t>
            </w:r>
          </w:p>
          <w:p w14:paraId="02EB378F" w14:textId="77777777" w:rsidR="005B786F" w:rsidRPr="007308F0" w:rsidRDefault="005B786F" w:rsidP="00061878">
            <w:pPr>
              <w:spacing w:after="0" w:line="240" w:lineRule="auto"/>
              <w:jc w:val="both"/>
              <w:rPr>
                <w:rFonts w:ascii="Arial" w:hAnsi="Arial" w:cs="Arial"/>
                <w:sz w:val="8"/>
                <w:lang w:eastAsia="en-GB"/>
              </w:rPr>
            </w:pPr>
          </w:p>
        </w:tc>
      </w:tr>
      <w:tr w:rsidR="005C009A" w:rsidRPr="007308F0" w14:paraId="40C0C58D" w14:textId="77777777" w:rsidTr="53643235">
        <w:tc>
          <w:tcPr>
            <w:tcW w:w="9572" w:type="dxa"/>
            <w:shd w:val="clear" w:color="auto" w:fill="339966"/>
            <w:tcMar>
              <w:top w:w="57" w:type="dxa"/>
              <w:bottom w:w="57" w:type="dxa"/>
            </w:tcMar>
            <w:vAlign w:val="center"/>
          </w:tcPr>
          <w:p w14:paraId="64C6158D" w14:textId="77777777" w:rsidR="005C009A" w:rsidRPr="0090461E" w:rsidRDefault="0090461E" w:rsidP="000F7D7A">
            <w:pPr>
              <w:spacing w:after="0" w:line="240" w:lineRule="auto"/>
              <w:jc w:val="both"/>
              <w:rPr>
                <w:rFonts w:ascii="Arial" w:hAnsi="Arial" w:cs="Arial"/>
                <w:bCs/>
                <w:color w:val="FFFFFF" w:themeColor="background1"/>
                <w:sz w:val="28"/>
                <w:szCs w:val="28"/>
                <w:lang w:eastAsia="en-GB"/>
              </w:rPr>
            </w:pPr>
            <w:r w:rsidRPr="0090461E">
              <w:rPr>
                <w:rFonts w:ascii="Arial" w:hAnsi="Arial" w:cs="Arial"/>
                <w:bCs/>
                <w:color w:val="FFFFFF" w:themeColor="background1"/>
                <w:sz w:val="28"/>
                <w:szCs w:val="28"/>
                <w:lang w:eastAsia="en-GB"/>
              </w:rPr>
              <w:t>B</w:t>
            </w:r>
            <w:r w:rsidR="00196B48" w:rsidRPr="0090461E">
              <w:rPr>
                <w:rFonts w:ascii="Arial" w:hAnsi="Arial" w:cs="Arial"/>
                <w:bCs/>
                <w:color w:val="FFFFFF" w:themeColor="background1"/>
                <w:sz w:val="28"/>
                <w:szCs w:val="28"/>
                <w:lang w:eastAsia="en-GB"/>
              </w:rPr>
              <w:t xml:space="preserve"> - About </w:t>
            </w:r>
            <w:r w:rsidR="005F27D3" w:rsidRPr="0090461E">
              <w:rPr>
                <w:rFonts w:ascii="Arial" w:hAnsi="Arial" w:cs="Arial"/>
                <w:bCs/>
                <w:color w:val="FFFFFF" w:themeColor="background1"/>
                <w:sz w:val="28"/>
                <w:szCs w:val="28"/>
                <w:lang w:eastAsia="en-GB"/>
              </w:rPr>
              <w:t>Y</w:t>
            </w:r>
            <w:r w:rsidR="00196B48" w:rsidRPr="0090461E">
              <w:rPr>
                <w:rFonts w:ascii="Arial" w:hAnsi="Arial" w:cs="Arial"/>
                <w:bCs/>
                <w:color w:val="FFFFFF" w:themeColor="background1"/>
                <w:sz w:val="28"/>
                <w:szCs w:val="28"/>
                <w:lang w:eastAsia="en-GB"/>
              </w:rPr>
              <w:t xml:space="preserve">our </w:t>
            </w:r>
            <w:r w:rsidR="005F27D3" w:rsidRPr="0090461E">
              <w:rPr>
                <w:rFonts w:ascii="Arial" w:hAnsi="Arial" w:cs="Arial"/>
                <w:bCs/>
                <w:color w:val="FFFFFF" w:themeColor="background1"/>
                <w:sz w:val="28"/>
                <w:szCs w:val="28"/>
                <w:lang w:eastAsia="en-GB"/>
              </w:rPr>
              <w:t>O</w:t>
            </w:r>
            <w:r w:rsidR="00196B48" w:rsidRPr="0090461E">
              <w:rPr>
                <w:rFonts w:ascii="Arial" w:hAnsi="Arial" w:cs="Arial"/>
                <w:bCs/>
                <w:color w:val="FFFFFF" w:themeColor="background1"/>
                <w:sz w:val="28"/>
                <w:szCs w:val="28"/>
                <w:lang w:eastAsia="en-GB"/>
              </w:rPr>
              <w:t>rganisation</w:t>
            </w:r>
          </w:p>
        </w:tc>
      </w:tr>
      <w:tr w:rsidR="005C009A" w:rsidRPr="007308F0" w14:paraId="5B676746" w14:textId="77777777" w:rsidTr="53643235">
        <w:tc>
          <w:tcPr>
            <w:tcW w:w="9572" w:type="dxa"/>
            <w:tcMar>
              <w:top w:w="57" w:type="dxa"/>
              <w:bottom w:w="57" w:type="dxa"/>
            </w:tcMar>
            <w:vAlign w:val="center"/>
          </w:tcPr>
          <w:p w14:paraId="28F3A83D" w14:textId="77777777" w:rsidR="00475271" w:rsidRPr="007308F0" w:rsidRDefault="005C009A" w:rsidP="003C4784">
            <w:pPr>
              <w:spacing w:after="0" w:line="240" w:lineRule="auto"/>
              <w:jc w:val="both"/>
              <w:rPr>
                <w:rFonts w:ascii="Arial" w:hAnsi="Arial" w:cs="Arial"/>
                <w:lang w:eastAsia="en-GB"/>
              </w:rPr>
            </w:pPr>
            <w:r w:rsidRPr="007308F0">
              <w:rPr>
                <w:rFonts w:ascii="Arial" w:hAnsi="Arial" w:cs="Arial"/>
                <w:lang w:eastAsia="en-GB"/>
              </w:rPr>
              <w:t xml:space="preserve">This </w:t>
            </w:r>
            <w:r w:rsidR="00AF30FE" w:rsidRPr="007308F0">
              <w:rPr>
                <w:rFonts w:ascii="Arial" w:hAnsi="Arial" w:cs="Arial"/>
                <w:lang w:eastAsia="en-GB"/>
              </w:rPr>
              <w:t xml:space="preserve">section </w:t>
            </w:r>
            <w:r w:rsidRPr="007308F0">
              <w:rPr>
                <w:rFonts w:ascii="Arial" w:hAnsi="Arial" w:cs="Arial"/>
                <w:lang w:eastAsia="en-GB"/>
              </w:rPr>
              <w:t>is to provide us with some background information on what your organisation already does, what size it is and who already benefits from your organisation.</w:t>
            </w:r>
            <w:r w:rsidR="00E92E2A" w:rsidRPr="007308F0">
              <w:rPr>
                <w:rFonts w:ascii="Arial" w:hAnsi="Arial" w:cs="Arial"/>
                <w:lang w:eastAsia="en-GB"/>
              </w:rPr>
              <w:t xml:space="preserve"> </w:t>
            </w:r>
          </w:p>
          <w:p w14:paraId="6A05A809" w14:textId="77777777" w:rsidR="006D2902" w:rsidRPr="007308F0" w:rsidRDefault="006D2902" w:rsidP="003C4784">
            <w:pPr>
              <w:spacing w:after="0" w:line="240" w:lineRule="auto"/>
              <w:jc w:val="both"/>
              <w:rPr>
                <w:rFonts w:ascii="Arial" w:hAnsi="Arial" w:cs="Arial"/>
                <w:lang w:eastAsia="en-GB"/>
              </w:rPr>
            </w:pPr>
          </w:p>
          <w:p w14:paraId="11520A4D" w14:textId="77777777" w:rsidR="00B50BB1" w:rsidRDefault="0090461E" w:rsidP="003C4784">
            <w:pPr>
              <w:pStyle w:val="NoSpacing"/>
              <w:jc w:val="both"/>
              <w:rPr>
                <w:rFonts w:ascii="Arial" w:hAnsi="Arial" w:cs="Arial"/>
                <w:lang w:eastAsia="en-GB"/>
              </w:rPr>
            </w:pPr>
            <w:r>
              <w:rPr>
                <w:rFonts w:ascii="Arial" w:hAnsi="Arial" w:cs="Arial"/>
                <w:lang w:eastAsia="en-GB"/>
              </w:rPr>
              <w:t>B2</w:t>
            </w:r>
            <w:r w:rsidR="00475271" w:rsidRPr="007308F0">
              <w:rPr>
                <w:rFonts w:ascii="Arial" w:hAnsi="Arial" w:cs="Arial"/>
                <w:lang w:eastAsia="en-GB"/>
              </w:rPr>
              <w:t>.</w:t>
            </w:r>
            <w:r w:rsidR="008008E6" w:rsidRPr="007308F0">
              <w:rPr>
                <w:rFonts w:ascii="Arial" w:hAnsi="Arial" w:cs="Arial"/>
                <w:lang w:eastAsia="en-GB"/>
              </w:rPr>
              <w:t xml:space="preserve"> </w:t>
            </w:r>
            <w:r w:rsidR="009215D6" w:rsidRPr="007308F0">
              <w:rPr>
                <w:rFonts w:ascii="Arial" w:hAnsi="Arial" w:cs="Arial"/>
                <w:lang w:eastAsia="en-GB"/>
              </w:rPr>
              <w:t>WHO IS INVOLVED:</w:t>
            </w:r>
            <w:r w:rsidR="00863D99" w:rsidRPr="007308F0">
              <w:rPr>
                <w:rFonts w:ascii="Arial" w:hAnsi="Arial" w:cs="Arial"/>
                <w:lang w:eastAsia="en-GB"/>
              </w:rPr>
              <w:t xml:space="preserve"> By ‘paid staff’ we mean full time equivalent </w:t>
            </w:r>
            <w:r w:rsidR="00317FAE" w:rsidRPr="007308F0">
              <w:rPr>
                <w:rFonts w:ascii="Arial" w:hAnsi="Arial" w:cs="Arial"/>
                <w:lang w:eastAsia="en-GB"/>
              </w:rPr>
              <w:t xml:space="preserve">(FTE) </w:t>
            </w:r>
            <w:r w:rsidR="00863D99" w:rsidRPr="007308F0">
              <w:rPr>
                <w:rFonts w:ascii="Arial" w:hAnsi="Arial" w:cs="Arial"/>
                <w:lang w:eastAsia="en-GB"/>
              </w:rPr>
              <w:t xml:space="preserve">members of staff so an organisation with 4 </w:t>
            </w:r>
            <w:r w:rsidR="00DC6B02" w:rsidRPr="007308F0">
              <w:rPr>
                <w:rFonts w:ascii="Arial" w:hAnsi="Arial" w:cs="Arial"/>
                <w:lang w:eastAsia="en-GB"/>
              </w:rPr>
              <w:t>half</w:t>
            </w:r>
            <w:r w:rsidR="00863D99" w:rsidRPr="007308F0">
              <w:rPr>
                <w:rFonts w:ascii="Arial" w:hAnsi="Arial" w:cs="Arial"/>
                <w:lang w:eastAsia="en-GB"/>
              </w:rPr>
              <w:t xml:space="preserve"> time staff would put ‘2 </w:t>
            </w:r>
            <w:r w:rsidR="0060652C" w:rsidRPr="007308F0">
              <w:rPr>
                <w:rFonts w:ascii="Arial" w:hAnsi="Arial" w:cs="Arial"/>
                <w:lang w:eastAsia="en-GB"/>
              </w:rPr>
              <w:t>FTE’</w:t>
            </w:r>
            <w:r w:rsidR="00C70262" w:rsidRPr="007308F0">
              <w:rPr>
                <w:rFonts w:ascii="Arial" w:hAnsi="Arial" w:cs="Arial"/>
                <w:lang w:eastAsia="en-GB"/>
              </w:rPr>
              <w:t>.</w:t>
            </w:r>
            <w:r w:rsidR="009215D6" w:rsidRPr="007308F0">
              <w:rPr>
                <w:rFonts w:ascii="Arial" w:hAnsi="Arial" w:cs="Arial"/>
                <w:lang w:eastAsia="en-GB"/>
              </w:rPr>
              <w:t xml:space="preserve"> </w:t>
            </w:r>
          </w:p>
          <w:p w14:paraId="63095A1E" w14:textId="77777777" w:rsidR="008012FE" w:rsidRPr="007308F0" w:rsidRDefault="008012FE" w:rsidP="003C4784">
            <w:pPr>
              <w:pStyle w:val="NoSpacing"/>
              <w:jc w:val="both"/>
              <w:rPr>
                <w:rFonts w:ascii="Arial" w:hAnsi="Arial" w:cs="Arial"/>
                <w:lang w:eastAsia="en-GB"/>
              </w:rPr>
            </w:pPr>
            <w:r w:rsidRPr="007308F0">
              <w:rPr>
                <w:rFonts w:ascii="Arial" w:hAnsi="Arial" w:cs="Arial"/>
                <w:lang w:eastAsia="en-GB"/>
              </w:rPr>
              <w:t>ORGANISATION STATUS: We</w:t>
            </w:r>
            <w:r w:rsidR="00A97A5F" w:rsidRPr="007308F0">
              <w:rPr>
                <w:rFonts w:ascii="Arial" w:hAnsi="Arial" w:cs="Arial"/>
                <w:u w:val="single"/>
                <w:lang w:eastAsia="en-GB"/>
              </w:rPr>
              <w:t xml:space="preserve"> </w:t>
            </w:r>
            <w:r w:rsidRPr="007308F0">
              <w:rPr>
                <w:rFonts w:ascii="Arial" w:hAnsi="Arial" w:cs="Arial"/>
                <w:lang w:eastAsia="en-GB"/>
              </w:rPr>
              <w:t>will check publicly available information about companies, CICs and registered charities and may seek similar public information about unincorporated bodies.</w:t>
            </w:r>
            <w:r w:rsidR="0090461E">
              <w:rPr>
                <w:rFonts w:ascii="Arial" w:hAnsi="Arial" w:cs="Arial"/>
                <w:lang w:eastAsia="en-GB"/>
              </w:rPr>
              <w:t xml:space="preserve"> Please ensure you provide the relevant registration number in B</w:t>
            </w:r>
            <w:r w:rsidR="00B50BB1">
              <w:rPr>
                <w:rFonts w:ascii="Arial" w:hAnsi="Arial" w:cs="Arial"/>
                <w:lang w:eastAsia="en-GB"/>
              </w:rPr>
              <w:t>3</w:t>
            </w:r>
            <w:r w:rsidR="0090461E">
              <w:rPr>
                <w:rFonts w:ascii="Arial" w:hAnsi="Arial" w:cs="Arial"/>
                <w:lang w:eastAsia="en-GB"/>
              </w:rPr>
              <w:t>.</w:t>
            </w:r>
          </w:p>
          <w:p w14:paraId="5A39BBE3" w14:textId="77777777" w:rsidR="005E64CB" w:rsidRPr="007308F0" w:rsidRDefault="005E64CB" w:rsidP="003C4784">
            <w:pPr>
              <w:pStyle w:val="NoSpacing"/>
              <w:jc w:val="both"/>
              <w:rPr>
                <w:rFonts w:ascii="Arial" w:hAnsi="Arial" w:cs="Arial"/>
                <w:lang w:eastAsia="en-GB"/>
              </w:rPr>
            </w:pPr>
          </w:p>
          <w:p w14:paraId="7F0EBBEB" w14:textId="77777777" w:rsidR="006113A7" w:rsidRDefault="0090461E" w:rsidP="003C4784">
            <w:pPr>
              <w:pStyle w:val="NoSpacing"/>
              <w:jc w:val="both"/>
              <w:rPr>
                <w:rFonts w:ascii="Arial" w:hAnsi="Arial" w:cs="Arial"/>
                <w:lang w:eastAsia="en-GB"/>
              </w:rPr>
            </w:pPr>
            <w:r>
              <w:rPr>
                <w:rFonts w:ascii="Arial" w:hAnsi="Arial" w:cs="Arial"/>
                <w:lang w:eastAsia="en-GB"/>
              </w:rPr>
              <w:t>B</w:t>
            </w:r>
            <w:r w:rsidR="00B50BB1">
              <w:rPr>
                <w:rFonts w:ascii="Arial" w:hAnsi="Arial" w:cs="Arial"/>
                <w:lang w:eastAsia="en-GB"/>
              </w:rPr>
              <w:t>5</w:t>
            </w:r>
            <w:r w:rsidR="006D2902" w:rsidRPr="007308F0">
              <w:rPr>
                <w:rFonts w:ascii="Arial" w:hAnsi="Arial" w:cs="Arial"/>
                <w:lang w:eastAsia="en-GB"/>
              </w:rPr>
              <w:t xml:space="preserve">. </w:t>
            </w:r>
            <w:r>
              <w:rPr>
                <w:rFonts w:ascii="Arial" w:hAnsi="Arial" w:cs="Arial"/>
                <w:lang w:eastAsia="en-GB"/>
              </w:rPr>
              <w:t>Please provide further information here if your</w:t>
            </w:r>
            <w:r w:rsidR="008012FE" w:rsidRPr="007308F0">
              <w:rPr>
                <w:rFonts w:ascii="Arial" w:hAnsi="Arial" w:cs="Arial"/>
                <w:lang w:eastAsia="en-GB"/>
              </w:rPr>
              <w:t xml:space="preserve"> organisation is </w:t>
            </w:r>
            <w:r>
              <w:rPr>
                <w:rFonts w:ascii="Arial" w:hAnsi="Arial" w:cs="Arial"/>
                <w:lang w:eastAsia="en-GB"/>
              </w:rPr>
              <w:t xml:space="preserve">already </w:t>
            </w:r>
            <w:r w:rsidR="008012FE" w:rsidRPr="007308F0">
              <w:rPr>
                <w:rFonts w:ascii="Arial" w:hAnsi="Arial" w:cs="Arial"/>
                <w:lang w:eastAsia="en-GB"/>
              </w:rPr>
              <w:t xml:space="preserve">in receipt </w:t>
            </w:r>
            <w:r w:rsidR="008012FE" w:rsidRPr="0090461E">
              <w:rPr>
                <w:rFonts w:ascii="Arial" w:hAnsi="Arial" w:cs="Arial"/>
                <w:lang w:eastAsia="en-GB"/>
              </w:rPr>
              <w:t xml:space="preserve">of </w:t>
            </w:r>
            <w:r w:rsidR="006113A7" w:rsidRPr="0090461E">
              <w:rPr>
                <w:rFonts w:ascii="Arial" w:hAnsi="Arial" w:cs="Arial"/>
                <w:lang w:eastAsia="en-GB"/>
              </w:rPr>
              <w:t>any other Multiply funding</w:t>
            </w:r>
            <w:r>
              <w:rPr>
                <w:rFonts w:ascii="Arial" w:hAnsi="Arial" w:cs="Arial"/>
                <w:lang w:eastAsia="en-GB"/>
              </w:rPr>
              <w:t xml:space="preserve">.  </w:t>
            </w:r>
            <w:r w:rsidR="000B3550" w:rsidRPr="007308F0">
              <w:rPr>
                <w:rFonts w:ascii="Arial" w:hAnsi="Arial" w:cs="Arial"/>
                <w:lang w:eastAsia="en-GB"/>
              </w:rPr>
              <w:t xml:space="preserve">  </w:t>
            </w:r>
          </w:p>
          <w:p w14:paraId="41C8F396" w14:textId="77777777" w:rsidR="006113A7" w:rsidRDefault="006113A7" w:rsidP="003C4784">
            <w:pPr>
              <w:pStyle w:val="NoSpacing"/>
              <w:jc w:val="both"/>
              <w:rPr>
                <w:rFonts w:ascii="Arial" w:hAnsi="Arial" w:cs="Arial"/>
                <w:lang w:eastAsia="en-GB"/>
              </w:rPr>
            </w:pPr>
          </w:p>
          <w:p w14:paraId="51AF42F3" w14:textId="77777777" w:rsidR="00D755A9" w:rsidRDefault="0090461E" w:rsidP="003C4784">
            <w:pPr>
              <w:pStyle w:val="NoSpacing"/>
              <w:jc w:val="both"/>
              <w:rPr>
                <w:rFonts w:ascii="Arial" w:hAnsi="Arial" w:cs="Arial"/>
                <w:lang w:eastAsia="en-GB"/>
              </w:rPr>
            </w:pPr>
            <w:r>
              <w:rPr>
                <w:rFonts w:ascii="Arial" w:hAnsi="Arial" w:cs="Arial"/>
                <w:lang w:eastAsia="en-GB"/>
              </w:rPr>
              <w:t>B</w:t>
            </w:r>
            <w:r w:rsidR="00B50BB1">
              <w:rPr>
                <w:rFonts w:ascii="Arial" w:hAnsi="Arial" w:cs="Arial"/>
                <w:lang w:eastAsia="en-GB"/>
              </w:rPr>
              <w:t>6</w:t>
            </w:r>
            <w:r w:rsidR="005E64CB" w:rsidRPr="007308F0">
              <w:rPr>
                <w:rFonts w:ascii="Arial" w:hAnsi="Arial" w:cs="Arial"/>
                <w:lang w:eastAsia="en-GB"/>
              </w:rPr>
              <w:t xml:space="preserve">. </w:t>
            </w:r>
            <w:r w:rsidR="00D755A9" w:rsidRPr="007308F0">
              <w:rPr>
                <w:rFonts w:ascii="Arial" w:hAnsi="Arial" w:cs="Arial"/>
                <w:lang w:eastAsia="en-GB"/>
              </w:rPr>
              <w:t xml:space="preserve">If you </w:t>
            </w:r>
            <w:r w:rsidR="004642B6" w:rsidRPr="007308F0">
              <w:rPr>
                <w:rFonts w:ascii="Arial" w:hAnsi="Arial" w:cs="Arial"/>
                <w:lang w:eastAsia="en-GB"/>
              </w:rPr>
              <w:t xml:space="preserve">have </w:t>
            </w:r>
            <w:r w:rsidR="00D755A9" w:rsidRPr="007308F0">
              <w:rPr>
                <w:rFonts w:ascii="Arial" w:hAnsi="Arial" w:cs="Arial"/>
                <w:lang w:eastAsia="en-GB"/>
              </w:rPr>
              <w:t>answer</w:t>
            </w:r>
            <w:r w:rsidR="004642B6" w:rsidRPr="007308F0">
              <w:rPr>
                <w:rFonts w:ascii="Arial" w:hAnsi="Arial" w:cs="Arial"/>
                <w:lang w:eastAsia="en-GB"/>
              </w:rPr>
              <w:t>ed</w:t>
            </w:r>
            <w:r w:rsidR="00D755A9" w:rsidRPr="007308F0">
              <w:rPr>
                <w:rFonts w:ascii="Arial" w:hAnsi="Arial" w:cs="Arial"/>
                <w:lang w:eastAsia="en-GB"/>
              </w:rPr>
              <w:t xml:space="preserve"> </w:t>
            </w:r>
            <w:r w:rsidR="006113A7" w:rsidRPr="0090461E">
              <w:rPr>
                <w:rFonts w:ascii="Arial" w:hAnsi="Arial" w:cs="Arial"/>
                <w:lang w:eastAsia="en-GB"/>
              </w:rPr>
              <w:t xml:space="preserve">yes </w:t>
            </w:r>
            <w:r w:rsidR="00D755A9" w:rsidRPr="0090461E">
              <w:rPr>
                <w:rFonts w:ascii="Arial" w:hAnsi="Arial" w:cs="Arial"/>
                <w:lang w:eastAsia="en-GB"/>
              </w:rPr>
              <w:t xml:space="preserve">to </w:t>
            </w:r>
            <w:r w:rsidR="004642B6" w:rsidRPr="0090461E">
              <w:rPr>
                <w:rFonts w:ascii="Arial" w:hAnsi="Arial" w:cs="Arial"/>
                <w:lang w:eastAsia="en-GB"/>
              </w:rPr>
              <w:t>this question, this does not mean that you are no</w:t>
            </w:r>
            <w:r w:rsidR="006113A7" w:rsidRPr="0090461E">
              <w:rPr>
                <w:rFonts w:ascii="Arial" w:hAnsi="Arial" w:cs="Arial"/>
                <w:lang w:eastAsia="en-GB"/>
              </w:rPr>
              <w:t>t eligible to apply but the Multiply G</w:t>
            </w:r>
            <w:r w:rsidR="004642B6" w:rsidRPr="0090461E">
              <w:rPr>
                <w:rFonts w:ascii="Arial" w:hAnsi="Arial" w:cs="Arial"/>
                <w:lang w:eastAsia="en-GB"/>
              </w:rPr>
              <w:t>ran</w:t>
            </w:r>
            <w:r w:rsidR="006113A7" w:rsidRPr="0090461E">
              <w:rPr>
                <w:rFonts w:ascii="Arial" w:hAnsi="Arial" w:cs="Arial"/>
                <w:lang w:eastAsia="en-GB"/>
              </w:rPr>
              <w:t>ts Team</w:t>
            </w:r>
            <w:r w:rsidR="006113A7">
              <w:rPr>
                <w:rFonts w:ascii="Arial" w:hAnsi="Arial" w:cs="Arial"/>
                <w:lang w:eastAsia="en-GB"/>
              </w:rPr>
              <w:t xml:space="preserve"> may request further info</w:t>
            </w:r>
            <w:r w:rsidR="004642B6" w:rsidRPr="007308F0">
              <w:rPr>
                <w:rFonts w:ascii="Arial" w:hAnsi="Arial" w:cs="Arial"/>
                <w:lang w:eastAsia="en-GB"/>
              </w:rPr>
              <w:t>rmation</w:t>
            </w:r>
            <w:r w:rsidR="00F652F2" w:rsidRPr="007308F0">
              <w:rPr>
                <w:rFonts w:ascii="Arial" w:hAnsi="Arial" w:cs="Arial"/>
                <w:lang w:eastAsia="en-GB"/>
              </w:rPr>
              <w:t>.</w:t>
            </w:r>
            <w:r w:rsidR="004642B6" w:rsidRPr="007308F0">
              <w:rPr>
                <w:rFonts w:ascii="Arial" w:hAnsi="Arial" w:cs="Arial"/>
                <w:lang w:eastAsia="en-GB"/>
              </w:rPr>
              <w:t xml:space="preserve"> </w:t>
            </w:r>
          </w:p>
          <w:p w14:paraId="72A3D3EC" w14:textId="77777777" w:rsidR="006113A7" w:rsidRDefault="006113A7" w:rsidP="003C4784">
            <w:pPr>
              <w:pStyle w:val="NoSpacing"/>
              <w:jc w:val="both"/>
              <w:rPr>
                <w:rFonts w:ascii="Arial" w:hAnsi="Arial" w:cs="Arial"/>
                <w:lang w:eastAsia="en-GB"/>
              </w:rPr>
            </w:pPr>
          </w:p>
          <w:p w14:paraId="140C99D5" w14:textId="77777777" w:rsidR="0090461E" w:rsidRDefault="0090461E" w:rsidP="006113A7">
            <w:pPr>
              <w:pStyle w:val="NoSpacing"/>
              <w:jc w:val="both"/>
              <w:rPr>
                <w:rFonts w:ascii="Arial" w:hAnsi="Arial" w:cs="Arial"/>
                <w:lang w:eastAsia="en-GB"/>
              </w:rPr>
            </w:pPr>
            <w:r w:rsidRPr="0090461E">
              <w:rPr>
                <w:rFonts w:ascii="Arial" w:hAnsi="Arial" w:cs="Arial"/>
                <w:lang w:eastAsia="en-GB"/>
              </w:rPr>
              <w:t>B</w:t>
            </w:r>
            <w:r w:rsidR="00B50BB1">
              <w:rPr>
                <w:rFonts w:ascii="Arial" w:hAnsi="Arial" w:cs="Arial"/>
                <w:lang w:eastAsia="en-GB"/>
              </w:rPr>
              <w:t>7</w:t>
            </w:r>
            <w:r w:rsidR="006113A7" w:rsidRPr="0090461E">
              <w:rPr>
                <w:rFonts w:ascii="Arial" w:hAnsi="Arial" w:cs="Arial"/>
                <w:lang w:eastAsia="en-GB"/>
              </w:rPr>
              <w:t>. We need confirmation of your organisation’s turnover for the last financial year.  By ‘last financial year’ we mean the last publicly available accounts which would preferably be for a financial year ending less than 12 months from the date of your application</w:t>
            </w:r>
            <w:r w:rsidR="0006749B">
              <w:rPr>
                <w:rFonts w:ascii="Arial" w:hAnsi="Arial" w:cs="Arial"/>
                <w:lang w:eastAsia="en-GB"/>
              </w:rPr>
              <w:t>.</w:t>
            </w:r>
          </w:p>
          <w:p w14:paraId="0D0B940D" w14:textId="77777777" w:rsidR="0006749B" w:rsidRPr="0090461E" w:rsidRDefault="0006749B" w:rsidP="006113A7">
            <w:pPr>
              <w:pStyle w:val="NoSpacing"/>
              <w:jc w:val="both"/>
              <w:rPr>
                <w:rFonts w:ascii="Arial" w:hAnsi="Arial" w:cs="Arial"/>
                <w:lang w:eastAsia="en-GB"/>
              </w:rPr>
            </w:pPr>
          </w:p>
          <w:p w14:paraId="0ACE4D9D" w14:textId="77777777" w:rsidR="006113A7" w:rsidRPr="0090461E" w:rsidRDefault="006113A7" w:rsidP="006113A7">
            <w:pPr>
              <w:spacing w:after="0" w:line="240" w:lineRule="auto"/>
              <w:jc w:val="both"/>
              <w:rPr>
                <w:rFonts w:ascii="Arial" w:hAnsi="Arial" w:cs="Arial"/>
                <w:lang w:eastAsia="en-GB"/>
              </w:rPr>
            </w:pPr>
            <w:r w:rsidRPr="0090461E">
              <w:rPr>
                <w:rFonts w:ascii="Arial" w:hAnsi="Arial" w:cs="Arial"/>
                <w:u w:val="single"/>
                <w:lang w:eastAsia="en-GB"/>
              </w:rPr>
              <w:t>N.B.</w:t>
            </w:r>
            <w:r w:rsidR="0090461E" w:rsidRPr="0090461E">
              <w:rPr>
                <w:rFonts w:ascii="Arial" w:hAnsi="Arial" w:cs="Arial"/>
                <w:lang w:eastAsia="en-GB"/>
              </w:rPr>
              <w:t xml:space="preserve"> The figure in B8</w:t>
            </w:r>
            <w:r w:rsidRPr="0090461E">
              <w:rPr>
                <w:rFonts w:ascii="Arial" w:hAnsi="Arial" w:cs="Arial"/>
                <w:lang w:eastAsia="en-GB"/>
              </w:rPr>
              <w:t xml:space="preserve"> must match the relevant figures in the accounts submitted with your application.</w:t>
            </w:r>
          </w:p>
          <w:p w14:paraId="0E27B00A" w14:textId="77777777" w:rsidR="006113A7" w:rsidRPr="0090461E" w:rsidRDefault="006113A7" w:rsidP="006113A7">
            <w:pPr>
              <w:pStyle w:val="NoSpacing"/>
              <w:jc w:val="both"/>
              <w:rPr>
                <w:rFonts w:ascii="Arial" w:hAnsi="Arial" w:cs="Arial"/>
                <w:lang w:eastAsia="en-GB"/>
              </w:rPr>
            </w:pPr>
          </w:p>
          <w:p w14:paraId="65DCCE20" w14:textId="77777777" w:rsidR="006113A7" w:rsidRDefault="006113A7" w:rsidP="006113A7">
            <w:pPr>
              <w:spacing w:after="0" w:line="240" w:lineRule="auto"/>
              <w:jc w:val="both"/>
              <w:rPr>
                <w:rFonts w:ascii="Arial" w:hAnsi="Arial" w:cs="Arial"/>
                <w:lang w:eastAsia="en-GB"/>
              </w:rPr>
            </w:pPr>
            <w:r w:rsidRPr="0090461E">
              <w:rPr>
                <w:rFonts w:ascii="Arial" w:hAnsi="Arial" w:cs="Arial"/>
                <w:lang w:eastAsia="en-GB"/>
              </w:rPr>
              <w:t>If your organisation has only just been in operation for 12 months and you do not have ‘published’ accounts available yet, please contact the Multiply Grants Team for advice.</w:t>
            </w:r>
          </w:p>
          <w:p w14:paraId="60061E4C" w14:textId="77777777" w:rsidR="0090461E" w:rsidRDefault="0090461E" w:rsidP="006113A7">
            <w:pPr>
              <w:spacing w:after="0" w:line="240" w:lineRule="auto"/>
              <w:jc w:val="both"/>
              <w:rPr>
                <w:rFonts w:ascii="Arial" w:hAnsi="Arial" w:cs="Arial"/>
                <w:lang w:eastAsia="en-GB"/>
              </w:rPr>
            </w:pPr>
          </w:p>
          <w:p w14:paraId="497AAD52" w14:textId="2EE229E7" w:rsidR="0090461E" w:rsidRPr="007308F0" w:rsidRDefault="0090461E" w:rsidP="006113A7">
            <w:pPr>
              <w:spacing w:after="0" w:line="240" w:lineRule="auto"/>
              <w:jc w:val="both"/>
              <w:rPr>
                <w:rFonts w:ascii="Arial" w:hAnsi="Arial" w:cs="Arial"/>
                <w:lang w:eastAsia="en-GB"/>
              </w:rPr>
            </w:pPr>
            <w:r>
              <w:rPr>
                <w:rFonts w:ascii="Arial" w:hAnsi="Arial" w:cs="Arial"/>
                <w:lang w:eastAsia="en-GB"/>
              </w:rPr>
              <w:t xml:space="preserve">To be eligible </w:t>
            </w:r>
            <w:r w:rsidR="00D80008">
              <w:rPr>
                <w:rFonts w:ascii="Arial" w:hAnsi="Arial" w:cs="Arial"/>
                <w:lang w:eastAsia="en-GB"/>
              </w:rPr>
              <w:t xml:space="preserve">to </w:t>
            </w:r>
            <w:r>
              <w:rPr>
                <w:rFonts w:ascii="Arial" w:hAnsi="Arial" w:cs="Arial"/>
                <w:lang w:eastAsia="en-GB"/>
              </w:rPr>
              <w:t xml:space="preserve">apply your organisation turnover must be </w:t>
            </w:r>
            <w:r w:rsidR="00D80008">
              <w:rPr>
                <w:rFonts w:ascii="Arial" w:hAnsi="Arial" w:cs="Arial"/>
                <w:lang w:eastAsia="en-GB"/>
              </w:rPr>
              <w:t>equal to or less than £</w:t>
            </w:r>
            <w:r w:rsidR="00B50BB1">
              <w:rPr>
                <w:rFonts w:ascii="Arial" w:hAnsi="Arial" w:cs="Arial"/>
                <w:lang w:eastAsia="en-GB"/>
              </w:rPr>
              <w:t>1.</w:t>
            </w:r>
            <w:r w:rsidR="00C11A33">
              <w:rPr>
                <w:rFonts w:ascii="Arial" w:hAnsi="Arial" w:cs="Arial"/>
                <w:lang w:eastAsia="en-GB"/>
              </w:rPr>
              <w:t>6</w:t>
            </w:r>
            <w:r w:rsidR="00D80008">
              <w:rPr>
                <w:rFonts w:ascii="Arial" w:hAnsi="Arial" w:cs="Arial"/>
                <w:lang w:eastAsia="en-GB"/>
              </w:rPr>
              <w:t xml:space="preserve"> million.</w:t>
            </w:r>
          </w:p>
          <w:p w14:paraId="44EAFD9C" w14:textId="77777777" w:rsidR="006113A7" w:rsidRPr="007308F0" w:rsidRDefault="006113A7" w:rsidP="006113A7">
            <w:pPr>
              <w:pStyle w:val="NoSpacing"/>
              <w:jc w:val="both"/>
              <w:rPr>
                <w:rFonts w:ascii="Arial" w:hAnsi="Arial" w:cs="Arial"/>
                <w:color w:val="FF0000"/>
                <w:lang w:eastAsia="en-GB"/>
              </w:rPr>
            </w:pPr>
          </w:p>
        </w:tc>
      </w:tr>
      <w:tr w:rsidR="005C009A" w:rsidRPr="007308F0" w14:paraId="08BA5471" w14:textId="77777777" w:rsidTr="53643235">
        <w:tc>
          <w:tcPr>
            <w:tcW w:w="9572" w:type="dxa"/>
            <w:tcBorders>
              <w:bottom w:val="single" w:sz="4" w:space="0" w:color="auto"/>
            </w:tcBorders>
            <w:shd w:val="clear" w:color="auto" w:fill="339966"/>
            <w:tcMar>
              <w:top w:w="57" w:type="dxa"/>
              <w:bottom w:w="57" w:type="dxa"/>
            </w:tcMar>
            <w:vAlign w:val="center"/>
          </w:tcPr>
          <w:p w14:paraId="690B2204" w14:textId="77777777" w:rsidR="005C009A" w:rsidRPr="0090461E" w:rsidRDefault="0090461E" w:rsidP="008E0019">
            <w:pPr>
              <w:spacing w:after="0" w:line="240" w:lineRule="auto"/>
              <w:jc w:val="both"/>
              <w:rPr>
                <w:rFonts w:ascii="Arial" w:hAnsi="Arial" w:cs="Arial"/>
                <w:bCs/>
                <w:color w:val="FFFFFF" w:themeColor="background1"/>
                <w:sz w:val="28"/>
                <w:szCs w:val="28"/>
                <w:lang w:eastAsia="en-GB"/>
              </w:rPr>
            </w:pPr>
            <w:r w:rsidRPr="0090461E">
              <w:rPr>
                <w:rFonts w:ascii="Arial" w:hAnsi="Arial" w:cs="Arial"/>
                <w:bCs/>
                <w:color w:val="FFFFFF" w:themeColor="background1"/>
                <w:sz w:val="28"/>
                <w:szCs w:val="28"/>
                <w:lang w:eastAsia="en-GB"/>
              </w:rPr>
              <w:t>C</w:t>
            </w:r>
            <w:r w:rsidR="00865125" w:rsidRPr="0090461E">
              <w:rPr>
                <w:rFonts w:ascii="Arial" w:hAnsi="Arial" w:cs="Arial"/>
                <w:bCs/>
                <w:color w:val="FFFFFF" w:themeColor="background1"/>
                <w:sz w:val="28"/>
                <w:szCs w:val="28"/>
                <w:lang w:eastAsia="en-GB"/>
              </w:rPr>
              <w:t xml:space="preserve"> </w:t>
            </w:r>
            <w:r w:rsidR="005C009A" w:rsidRPr="0090461E">
              <w:rPr>
                <w:rFonts w:ascii="Arial" w:hAnsi="Arial" w:cs="Arial"/>
                <w:bCs/>
                <w:color w:val="FFFFFF" w:themeColor="background1"/>
                <w:sz w:val="28"/>
                <w:szCs w:val="28"/>
                <w:lang w:eastAsia="en-GB"/>
              </w:rPr>
              <w:t xml:space="preserve">- About </w:t>
            </w:r>
            <w:r w:rsidR="005F27D3" w:rsidRPr="0090461E">
              <w:rPr>
                <w:rFonts w:ascii="Arial" w:hAnsi="Arial" w:cs="Arial"/>
                <w:bCs/>
                <w:color w:val="FFFFFF" w:themeColor="background1"/>
                <w:sz w:val="28"/>
                <w:szCs w:val="28"/>
                <w:lang w:eastAsia="en-GB"/>
              </w:rPr>
              <w:t>Y</w:t>
            </w:r>
            <w:r w:rsidR="005C009A" w:rsidRPr="0090461E">
              <w:rPr>
                <w:rFonts w:ascii="Arial" w:hAnsi="Arial" w:cs="Arial"/>
                <w:bCs/>
                <w:color w:val="FFFFFF" w:themeColor="background1"/>
                <w:sz w:val="28"/>
                <w:szCs w:val="28"/>
                <w:lang w:eastAsia="en-GB"/>
              </w:rPr>
              <w:t xml:space="preserve">our </w:t>
            </w:r>
            <w:r w:rsidR="005F27D3" w:rsidRPr="0090461E">
              <w:rPr>
                <w:rFonts w:ascii="Arial" w:hAnsi="Arial" w:cs="Arial"/>
                <w:bCs/>
                <w:color w:val="FFFFFF" w:themeColor="background1"/>
                <w:sz w:val="28"/>
                <w:szCs w:val="28"/>
                <w:lang w:eastAsia="en-GB"/>
              </w:rPr>
              <w:t>P</w:t>
            </w:r>
            <w:r w:rsidR="005C009A" w:rsidRPr="0090461E">
              <w:rPr>
                <w:rFonts w:ascii="Arial" w:hAnsi="Arial" w:cs="Arial"/>
                <w:bCs/>
                <w:color w:val="FFFFFF" w:themeColor="background1"/>
                <w:sz w:val="28"/>
                <w:szCs w:val="28"/>
                <w:lang w:eastAsia="en-GB"/>
              </w:rPr>
              <w:t>roject</w:t>
            </w:r>
            <w:r w:rsidR="00297033" w:rsidRPr="0090461E">
              <w:rPr>
                <w:rFonts w:ascii="Arial" w:hAnsi="Arial" w:cs="Arial"/>
                <w:bCs/>
                <w:color w:val="FFFFFF" w:themeColor="background1"/>
                <w:sz w:val="28"/>
                <w:szCs w:val="28"/>
                <w:lang w:eastAsia="en-GB"/>
              </w:rPr>
              <w:t xml:space="preserve"> </w:t>
            </w:r>
            <w:r w:rsidR="005F27D3" w:rsidRPr="0090461E">
              <w:rPr>
                <w:rFonts w:ascii="Arial" w:hAnsi="Arial" w:cs="Arial"/>
                <w:bCs/>
                <w:color w:val="FFFFFF" w:themeColor="background1"/>
                <w:sz w:val="28"/>
                <w:szCs w:val="28"/>
                <w:lang w:eastAsia="en-GB"/>
              </w:rPr>
              <w:t>P</w:t>
            </w:r>
            <w:r w:rsidR="00297033" w:rsidRPr="0090461E">
              <w:rPr>
                <w:rFonts w:ascii="Arial" w:hAnsi="Arial" w:cs="Arial"/>
                <w:bCs/>
                <w:color w:val="FFFFFF" w:themeColor="background1"/>
                <w:sz w:val="28"/>
                <w:szCs w:val="28"/>
                <w:lang w:eastAsia="en-GB"/>
              </w:rPr>
              <w:t>roposal</w:t>
            </w:r>
          </w:p>
        </w:tc>
      </w:tr>
      <w:tr w:rsidR="005C009A" w:rsidRPr="007308F0" w14:paraId="51E517B7" w14:textId="77777777" w:rsidTr="53643235">
        <w:trPr>
          <w:trHeight w:val="1182"/>
        </w:trPr>
        <w:tc>
          <w:tcPr>
            <w:tcW w:w="95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26588" w14:textId="77777777" w:rsidR="005C009A" w:rsidRPr="007308F0" w:rsidRDefault="005C009A" w:rsidP="009D7DF6">
            <w:pPr>
              <w:spacing w:after="120" w:line="240" w:lineRule="auto"/>
              <w:jc w:val="both"/>
              <w:rPr>
                <w:rFonts w:ascii="Arial" w:hAnsi="Arial" w:cs="Arial"/>
                <w:lang w:eastAsia="en-GB"/>
              </w:rPr>
            </w:pPr>
            <w:r w:rsidRPr="007308F0">
              <w:rPr>
                <w:rFonts w:ascii="Arial" w:hAnsi="Arial" w:cs="Arial"/>
                <w:lang w:eastAsia="en-GB"/>
              </w:rPr>
              <w:t xml:space="preserve">The details you provide in this section will be used as the basis for your </w:t>
            </w:r>
            <w:r w:rsidR="00ED380B" w:rsidRPr="007308F0">
              <w:rPr>
                <w:rFonts w:ascii="Arial" w:hAnsi="Arial" w:cs="Arial"/>
                <w:lang w:eastAsia="en-GB"/>
              </w:rPr>
              <w:t>grant offer</w:t>
            </w:r>
            <w:r w:rsidRPr="007308F0">
              <w:rPr>
                <w:rFonts w:ascii="Arial" w:hAnsi="Arial" w:cs="Arial"/>
                <w:lang w:eastAsia="en-GB"/>
              </w:rPr>
              <w:t xml:space="preserve">. </w:t>
            </w:r>
          </w:p>
          <w:p w14:paraId="06E2D6C3" w14:textId="77777777" w:rsidR="00513A6F" w:rsidRPr="006113A7" w:rsidRDefault="0090461E" w:rsidP="009D7DF6">
            <w:pPr>
              <w:pStyle w:val="NoSpacing"/>
              <w:jc w:val="both"/>
              <w:rPr>
                <w:rFonts w:ascii="Arial" w:hAnsi="Arial" w:cs="Arial"/>
                <w:b/>
                <w:lang w:eastAsia="en-GB"/>
              </w:rPr>
            </w:pPr>
            <w:r>
              <w:rPr>
                <w:rFonts w:ascii="Arial" w:hAnsi="Arial" w:cs="Arial"/>
                <w:lang w:eastAsia="en-GB"/>
              </w:rPr>
              <w:t>C1</w:t>
            </w:r>
            <w:r w:rsidR="00513A6F" w:rsidRPr="007308F0">
              <w:rPr>
                <w:rFonts w:ascii="Arial" w:hAnsi="Arial" w:cs="Arial"/>
                <w:lang w:eastAsia="en-GB"/>
              </w:rPr>
              <w:t>.</w:t>
            </w:r>
            <w:r w:rsidR="00C14101" w:rsidRPr="007308F0">
              <w:rPr>
                <w:rFonts w:ascii="Arial" w:hAnsi="Arial" w:cs="Arial"/>
                <w:lang w:eastAsia="en-GB"/>
              </w:rPr>
              <w:t xml:space="preserve">  </w:t>
            </w:r>
            <w:r w:rsidR="00513A6F" w:rsidRPr="007308F0">
              <w:rPr>
                <w:rFonts w:ascii="Arial" w:hAnsi="Arial" w:cs="Arial"/>
                <w:lang w:eastAsia="en-GB"/>
              </w:rPr>
              <w:t xml:space="preserve">PROJECT SUMMARY: Explain your big idea in just one sentence – if successful this may be used on our website and in press releases to sum up your project proposal. We are </w:t>
            </w:r>
            <w:r w:rsidR="00513A6F" w:rsidRPr="007308F0">
              <w:rPr>
                <w:rFonts w:ascii="Arial" w:hAnsi="Arial" w:cs="Arial"/>
                <w:u w:val="single"/>
                <w:lang w:eastAsia="en-GB"/>
              </w:rPr>
              <w:t xml:space="preserve">not asking about </w:t>
            </w:r>
            <w:r w:rsidR="00513A6F" w:rsidRPr="007308F0">
              <w:rPr>
                <w:rFonts w:ascii="Arial" w:hAnsi="Arial" w:cs="Arial"/>
                <w:lang w:eastAsia="en-GB"/>
              </w:rPr>
              <w:t>the wider aims and work of your organisation as a whole, which you ha</w:t>
            </w:r>
            <w:r>
              <w:rPr>
                <w:rFonts w:ascii="Arial" w:hAnsi="Arial" w:cs="Arial"/>
                <w:lang w:eastAsia="en-GB"/>
              </w:rPr>
              <w:t>ve already told us at question B5</w:t>
            </w:r>
            <w:r w:rsidR="00513A6F" w:rsidRPr="007308F0">
              <w:rPr>
                <w:rFonts w:ascii="Arial" w:hAnsi="Arial" w:cs="Arial"/>
                <w:lang w:eastAsia="en-GB"/>
              </w:rPr>
              <w:t xml:space="preserve">. (You may find it easier to </w:t>
            </w:r>
            <w:r w:rsidR="00513A6F" w:rsidRPr="00D80008">
              <w:rPr>
                <w:rFonts w:ascii="Arial" w:hAnsi="Arial" w:cs="Arial"/>
                <w:lang w:eastAsia="en-GB"/>
              </w:rPr>
              <w:t xml:space="preserve">answer Question </w:t>
            </w:r>
            <w:r w:rsidR="00D80008" w:rsidRPr="00D80008">
              <w:rPr>
                <w:rFonts w:ascii="Arial" w:hAnsi="Arial" w:cs="Arial"/>
                <w:lang w:eastAsia="en-GB"/>
              </w:rPr>
              <w:t>C</w:t>
            </w:r>
            <w:r w:rsidR="00B50BB1">
              <w:rPr>
                <w:rFonts w:ascii="Arial" w:hAnsi="Arial" w:cs="Arial"/>
                <w:lang w:eastAsia="en-GB"/>
              </w:rPr>
              <w:t>9</w:t>
            </w:r>
            <w:r w:rsidR="00D80008">
              <w:rPr>
                <w:rFonts w:ascii="Arial" w:hAnsi="Arial" w:cs="Arial"/>
                <w:lang w:eastAsia="en-GB"/>
              </w:rPr>
              <w:t xml:space="preserve"> first</w:t>
            </w:r>
            <w:r w:rsidR="00513A6F" w:rsidRPr="007308F0">
              <w:rPr>
                <w:rFonts w:ascii="Arial" w:hAnsi="Arial" w:cs="Arial"/>
                <w:lang w:eastAsia="en-GB"/>
              </w:rPr>
              <w:t xml:space="preserve"> and then summarise this here)</w:t>
            </w:r>
            <w:r w:rsidR="00DA2942" w:rsidRPr="007308F0">
              <w:rPr>
                <w:rFonts w:ascii="Arial" w:hAnsi="Arial" w:cs="Arial"/>
                <w:lang w:eastAsia="en-GB"/>
              </w:rPr>
              <w:t xml:space="preserve">.  </w:t>
            </w:r>
            <w:r w:rsidR="00DA2942" w:rsidRPr="006113A7">
              <w:rPr>
                <w:rFonts w:ascii="Arial" w:hAnsi="Arial" w:cs="Arial"/>
                <w:b/>
                <w:lang w:eastAsia="en-GB"/>
              </w:rPr>
              <w:t>[</w:t>
            </w:r>
            <w:r w:rsidR="00513A6F" w:rsidRPr="006113A7">
              <w:rPr>
                <w:rFonts w:ascii="Arial" w:hAnsi="Arial" w:cs="Arial"/>
                <w:b/>
                <w:lang w:eastAsia="en-GB"/>
              </w:rPr>
              <w:t>Max 50 words</w:t>
            </w:r>
            <w:r w:rsidR="00DA2942" w:rsidRPr="006113A7">
              <w:rPr>
                <w:rFonts w:ascii="Arial" w:hAnsi="Arial" w:cs="Arial"/>
                <w:b/>
                <w:lang w:eastAsia="en-GB"/>
              </w:rPr>
              <w:t>]</w:t>
            </w:r>
          </w:p>
          <w:p w14:paraId="4B94D5A5" w14:textId="77777777" w:rsidR="00EE69C2" w:rsidRPr="007308F0" w:rsidRDefault="00EE69C2" w:rsidP="009D7DF6">
            <w:pPr>
              <w:pStyle w:val="NoSpacing"/>
              <w:jc w:val="both"/>
              <w:rPr>
                <w:rFonts w:ascii="Arial" w:hAnsi="Arial" w:cs="Arial"/>
                <w:lang w:eastAsia="en-GB"/>
              </w:rPr>
            </w:pPr>
          </w:p>
          <w:p w14:paraId="0F3C3A41" w14:textId="08D7888B" w:rsidR="006113A7" w:rsidRDefault="00EC12CB" w:rsidP="009D7DF6">
            <w:pPr>
              <w:pStyle w:val="NoSpacing"/>
              <w:jc w:val="both"/>
              <w:rPr>
                <w:rFonts w:ascii="Arial" w:hAnsi="Arial" w:cs="Arial"/>
                <w:lang w:eastAsia="en-GB"/>
              </w:rPr>
            </w:pPr>
            <w:r w:rsidRPr="00D80008">
              <w:rPr>
                <w:rFonts w:ascii="Arial" w:hAnsi="Arial" w:cs="Arial"/>
                <w:lang w:eastAsia="en-GB"/>
              </w:rPr>
              <w:t>C2</w:t>
            </w:r>
            <w:r w:rsidR="00BB7299" w:rsidRPr="00D80008">
              <w:rPr>
                <w:rFonts w:ascii="Arial" w:hAnsi="Arial" w:cs="Arial"/>
                <w:lang w:eastAsia="en-GB"/>
              </w:rPr>
              <w:t>.</w:t>
            </w:r>
            <w:r w:rsidR="00C14101" w:rsidRPr="00D80008">
              <w:rPr>
                <w:rFonts w:ascii="Arial" w:hAnsi="Arial" w:cs="Arial"/>
                <w:lang w:eastAsia="en-GB"/>
              </w:rPr>
              <w:t xml:space="preserve">  </w:t>
            </w:r>
            <w:r w:rsidR="006113A7" w:rsidRPr="00D80008">
              <w:rPr>
                <w:rFonts w:ascii="Arial" w:hAnsi="Arial" w:cs="Arial"/>
                <w:lang w:eastAsia="en-GB"/>
              </w:rPr>
              <w:t xml:space="preserve">COMPLETION OF PROJECT – your project </w:t>
            </w:r>
            <w:r w:rsidR="0006749B">
              <w:rPr>
                <w:rFonts w:ascii="Arial" w:hAnsi="Arial" w:cs="Arial"/>
                <w:lang w:eastAsia="en-GB"/>
              </w:rPr>
              <w:t xml:space="preserve">activity </w:t>
            </w:r>
            <w:r w:rsidR="006113A7" w:rsidRPr="00D80008">
              <w:rPr>
                <w:rFonts w:ascii="Arial" w:hAnsi="Arial" w:cs="Arial"/>
                <w:lang w:eastAsia="en-GB"/>
              </w:rPr>
              <w:t xml:space="preserve">must be delivered </w:t>
            </w:r>
            <w:r w:rsidR="006113A7" w:rsidRPr="0006749B">
              <w:rPr>
                <w:rFonts w:ascii="Arial" w:hAnsi="Arial" w:cs="Arial"/>
                <w:b/>
                <w:lang w:eastAsia="en-GB"/>
              </w:rPr>
              <w:t xml:space="preserve">by </w:t>
            </w:r>
            <w:r w:rsidR="00D80008" w:rsidRPr="0006749B">
              <w:rPr>
                <w:rFonts w:ascii="Arial" w:hAnsi="Arial" w:cs="Arial"/>
                <w:b/>
                <w:lang w:eastAsia="en-GB"/>
              </w:rPr>
              <w:t>2</w:t>
            </w:r>
            <w:r w:rsidR="000828CA">
              <w:rPr>
                <w:rFonts w:ascii="Arial" w:hAnsi="Arial" w:cs="Arial"/>
                <w:b/>
                <w:lang w:eastAsia="en-GB"/>
              </w:rPr>
              <w:t>8</w:t>
            </w:r>
            <w:r w:rsidR="00D80008" w:rsidRPr="0006749B">
              <w:rPr>
                <w:rFonts w:ascii="Arial" w:hAnsi="Arial" w:cs="Arial"/>
                <w:b/>
                <w:vertAlign w:val="superscript"/>
                <w:lang w:eastAsia="en-GB"/>
              </w:rPr>
              <w:t>th</w:t>
            </w:r>
            <w:r w:rsidR="00D80008" w:rsidRPr="0006749B">
              <w:rPr>
                <w:rFonts w:ascii="Arial" w:hAnsi="Arial" w:cs="Arial"/>
                <w:b/>
                <w:lang w:eastAsia="en-GB"/>
              </w:rPr>
              <w:t xml:space="preserve"> February</w:t>
            </w:r>
            <w:r w:rsidR="006113A7" w:rsidRPr="0006749B">
              <w:rPr>
                <w:rFonts w:ascii="Arial" w:hAnsi="Arial" w:cs="Arial"/>
                <w:b/>
                <w:lang w:eastAsia="en-GB"/>
              </w:rPr>
              <w:t xml:space="preserve"> 202</w:t>
            </w:r>
            <w:r w:rsidR="000828CA">
              <w:rPr>
                <w:rFonts w:ascii="Arial" w:hAnsi="Arial" w:cs="Arial"/>
                <w:b/>
                <w:lang w:eastAsia="en-GB"/>
              </w:rPr>
              <w:t>5</w:t>
            </w:r>
            <w:r w:rsidR="006113A7" w:rsidRPr="00D80008">
              <w:rPr>
                <w:rFonts w:ascii="Arial" w:hAnsi="Arial" w:cs="Arial"/>
                <w:lang w:eastAsia="en-GB"/>
              </w:rPr>
              <w:t xml:space="preserve">.  This is the maximum end date for all projects and cannot be exceeded so we need you to confirm here that you </w:t>
            </w:r>
            <w:r w:rsidRPr="00D80008">
              <w:rPr>
                <w:rFonts w:ascii="Arial" w:hAnsi="Arial" w:cs="Arial"/>
                <w:lang w:eastAsia="en-GB"/>
              </w:rPr>
              <w:t>will be</w:t>
            </w:r>
            <w:r w:rsidR="006113A7" w:rsidRPr="00D80008">
              <w:rPr>
                <w:rFonts w:ascii="Arial" w:hAnsi="Arial" w:cs="Arial"/>
                <w:lang w:eastAsia="en-GB"/>
              </w:rPr>
              <w:t xml:space="preserve"> able to deliver your activity in the timeframe given</w:t>
            </w:r>
            <w:r w:rsidRPr="00D80008">
              <w:rPr>
                <w:rFonts w:ascii="Arial" w:hAnsi="Arial" w:cs="Arial"/>
                <w:lang w:eastAsia="en-GB"/>
              </w:rPr>
              <w:t>.</w:t>
            </w:r>
          </w:p>
          <w:p w14:paraId="3DEEC669" w14:textId="77777777" w:rsidR="006113A7" w:rsidRDefault="006113A7" w:rsidP="009D7DF6">
            <w:pPr>
              <w:pStyle w:val="NoSpacing"/>
              <w:jc w:val="both"/>
              <w:rPr>
                <w:rFonts w:ascii="Arial" w:hAnsi="Arial" w:cs="Arial"/>
                <w:lang w:eastAsia="en-GB"/>
              </w:rPr>
            </w:pPr>
          </w:p>
          <w:p w14:paraId="1D0B4641" w14:textId="77777777" w:rsidR="008D79F3" w:rsidRPr="007308F0" w:rsidRDefault="00EC12CB" w:rsidP="009D7DF6">
            <w:pPr>
              <w:pStyle w:val="NoSpacing"/>
              <w:jc w:val="both"/>
              <w:rPr>
                <w:rFonts w:ascii="Arial" w:hAnsi="Arial" w:cs="Arial"/>
                <w:lang w:eastAsia="en-GB"/>
              </w:rPr>
            </w:pPr>
            <w:r>
              <w:rPr>
                <w:rFonts w:ascii="Arial" w:hAnsi="Arial" w:cs="Arial"/>
                <w:lang w:eastAsia="en-GB"/>
              </w:rPr>
              <w:t>C3</w:t>
            </w:r>
            <w:r w:rsidR="00BB1ED2" w:rsidRPr="007308F0">
              <w:rPr>
                <w:rFonts w:ascii="Arial" w:hAnsi="Arial" w:cs="Arial"/>
                <w:lang w:eastAsia="en-GB"/>
              </w:rPr>
              <w:t>.</w:t>
            </w:r>
            <w:r w:rsidR="00EE69C2" w:rsidRPr="007308F0">
              <w:rPr>
                <w:rFonts w:ascii="Arial" w:hAnsi="Arial" w:cs="Arial"/>
                <w:lang w:eastAsia="en-GB"/>
              </w:rPr>
              <w:t xml:space="preserve"> </w:t>
            </w:r>
            <w:r w:rsidR="00E77465" w:rsidRPr="007308F0">
              <w:rPr>
                <w:rFonts w:ascii="Arial" w:hAnsi="Arial" w:cs="Arial"/>
                <w:lang w:eastAsia="en-GB"/>
              </w:rPr>
              <w:t xml:space="preserve">CHECKING ELIGIBILITY OF PARTICIPANTS: </w:t>
            </w:r>
            <w:r w:rsidR="001E2D80" w:rsidRPr="007308F0">
              <w:rPr>
                <w:rFonts w:ascii="Arial" w:hAnsi="Arial" w:cs="Arial"/>
                <w:lang w:eastAsia="en-GB"/>
              </w:rPr>
              <w:t xml:space="preserve">Please outline the steps that you will take to ensure that all </w:t>
            </w:r>
            <w:r>
              <w:rPr>
                <w:rFonts w:ascii="Arial" w:hAnsi="Arial" w:cs="Arial"/>
                <w:lang w:eastAsia="en-GB"/>
              </w:rPr>
              <w:t>participants</w:t>
            </w:r>
            <w:r w:rsidR="001E2D80" w:rsidRPr="007308F0">
              <w:rPr>
                <w:rFonts w:ascii="Arial" w:hAnsi="Arial" w:cs="Arial"/>
                <w:lang w:eastAsia="en-GB"/>
              </w:rPr>
              <w:t xml:space="preserve"> of your project are eligible, e.g. a process for discreetly checking documentation without stigmatising participants, and retaining evidence whilst protecting confidentiality and data security. </w:t>
            </w:r>
            <w:r w:rsidR="008D79F3" w:rsidRPr="00EC12CB">
              <w:rPr>
                <w:rFonts w:ascii="Arial" w:hAnsi="Arial" w:cs="Arial"/>
                <w:b/>
                <w:lang w:eastAsia="en-GB"/>
              </w:rPr>
              <w:t>[max 2</w:t>
            </w:r>
            <w:r w:rsidR="00B50BB1">
              <w:rPr>
                <w:rFonts w:ascii="Arial" w:hAnsi="Arial" w:cs="Arial"/>
                <w:b/>
                <w:lang w:eastAsia="en-GB"/>
              </w:rPr>
              <w:t>0</w:t>
            </w:r>
            <w:r w:rsidR="008D79F3" w:rsidRPr="00EC12CB">
              <w:rPr>
                <w:rFonts w:ascii="Arial" w:hAnsi="Arial" w:cs="Arial"/>
                <w:b/>
                <w:lang w:eastAsia="en-GB"/>
              </w:rPr>
              <w:t>0 words]</w:t>
            </w:r>
          </w:p>
          <w:p w14:paraId="3656B9AB" w14:textId="77777777" w:rsidR="008375BB" w:rsidRDefault="008375BB" w:rsidP="009D7DF6">
            <w:pPr>
              <w:pStyle w:val="NoSpacing"/>
              <w:jc w:val="both"/>
              <w:rPr>
                <w:rFonts w:ascii="Arial" w:hAnsi="Arial" w:cs="Arial"/>
                <w:lang w:eastAsia="en-GB"/>
              </w:rPr>
            </w:pPr>
          </w:p>
          <w:p w14:paraId="35D22A64" w14:textId="77777777" w:rsidR="00D80008" w:rsidRDefault="00063849" w:rsidP="009D7DF6">
            <w:pPr>
              <w:pStyle w:val="NoSpacing"/>
              <w:jc w:val="both"/>
              <w:rPr>
                <w:rFonts w:ascii="Arial" w:hAnsi="Arial" w:cs="Arial"/>
                <w:lang w:eastAsia="en-GB"/>
              </w:rPr>
            </w:pPr>
            <w:r w:rsidRPr="0006749B">
              <w:rPr>
                <w:rFonts w:ascii="Arial" w:hAnsi="Arial" w:cs="Arial"/>
                <w:lang w:eastAsia="en-GB"/>
              </w:rPr>
              <w:t xml:space="preserve">Please see </w:t>
            </w:r>
            <w:r w:rsidR="00FE2755" w:rsidRPr="003508C9">
              <w:rPr>
                <w:rFonts w:ascii="Arial" w:hAnsi="Arial" w:cs="Arial"/>
                <w:lang w:eastAsia="en-GB"/>
              </w:rPr>
              <w:t>A</w:t>
            </w:r>
            <w:r w:rsidRPr="003508C9">
              <w:rPr>
                <w:rFonts w:ascii="Arial" w:hAnsi="Arial" w:cs="Arial"/>
                <w:lang w:eastAsia="en-GB"/>
              </w:rPr>
              <w:t xml:space="preserve">nnex </w:t>
            </w:r>
            <w:r w:rsidR="003508C9" w:rsidRPr="003508C9">
              <w:rPr>
                <w:rFonts w:ascii="Arial" w:hAnsi="Arial" w:cs="Arial"/>
                <w:lang w:eastAsia="en-GB"/>
              </w:rPr>
              <w:t>4</w:t>
            </w:r>
            <w:r w:rsidRPr="0006749B">
              <w:rPr>
                <w:rFonts w:ascii="Arial" w:hAnsi="Arial" w:cs="Arial"/>
                <w:color w:val="FF0000"/>
                <w:lang w:eastAsia="en-GB"/>
              </w:rPr>
              <w:t xml:space="preserve"> </w:t>
            </w:r>
            <w:r w:rsidRPr="0006749B">
              <w:rPr>
                <w:rFonts w:ascii="Arial" w:hAnsi="Arial" w:cs="Arial"/>
                <w:lang w:eastAsia="en-GB"/>
              </w:rPr>
              <w:t xml:space="preserve">for </w:t>
            </w:r>
            <w:r w:rsidR="00D80008" w:rsidRPr="0006749B">
              <w:rPr>
                <w:rFonts w:ascii="Arial" w:hAnsi="Arial" w:cs="Arial"/>
                <w:lang w:eastAsia="en-GB"/>
              </w:rPr>
              <w:t>the full list of participant eligibility</w:t>
            </w:r>
            <w:r w:rsidR="006113A7" w:rsidRPr="0006749B">
              <w:rPr>
                <w:rFonts w:ascii="Arial" w:hAnsi="Arial" w:cs="Arial"/>
                <w:lang w:eastAsia="en-GB"/>
              </w:rPr>
              <w:t xml:space="preserve"> requirements for this programme</w:t>
            </w:r>
            <w:r w:rsidR="00D80008" w:rsidRPr="0006749B">
              <w:rPr>
                <w:rFonts w:ascii="Arial" w:hAnsi="Arial" w:cs="Arial"/>
                <w:lang w:eastAsia="en-GB"/>
              </w:rPr>
              <w:t>.</w:t>
            </w:r>
          </w:p>
          <w:p w14:paraId="29D6B04F" w14:textId="77777777" w:rsidR="00B3149A" w:rsidRPr="007308F0" w:rsidRDefault="00D80008" w:rsidP="009D7DF6">
            <w:pPr>
              <w:pStyle w:val="NoSpacing"/>
              <w:jc w:val="both"/>
              <w:rPr>
                <w:rFonts w:ascii="Arial" w:hAnsi="Arial" w:cs="Arial"/>
                <w:lang w:eastAsia="en-GB"/>
              </w:rPr>
            </w:pPr>
            <w:r w:rsidRPr="007308F0">
              <w:rPr>
                <w:rFonts w:ascii="Arial" w:hAnsi="Arial" w:cs="Arial"/>
                <w:lang w:eastAsia="en-GB"/>
              </w:rPr>
              <w:t xml:space="preserve"> </w:t>
            </w:r>
          </w:p>
          <w:p w14:paraId="2742E2D5" w14:textId="77777777" w:rsidR="00317FAE" w:rsidRPr="007308F0" w:rsidRDefault="00EC12CB" w:rsidP="009D7DF6">
            <w:pPr>
              <w:pStyle w:val="NoSpacing"/>
              <w:jc w:val="both"/>
              <w:rPr>
                <w:rFonts w:ascii="Arial" w:hAnsi="Arial" w:cs="Arial"/>
                <w:lang w:eastAsia="en-GB"/>
              </w:rPr>
            </w:pPr>
            <w:r w:rsidRPr="0006749B">
              <w:rPr>
                <w:rFonts w:ascii="Arial" w:hAnsi="Arial" w:cs="Arial"/>
                <w:lang w:eastAsia="en-GB"/>
              </w:rPr>
              <w:t>C4</w:t>
            </w:r>
            <w:r w:rsidR="003809E7" w:rsidRPr="0006749B">
              <w:rPr>
                <w:rFonts w:ascii="Arial" w:hAnsi="Arial" w:cs="Arial"/>
                <w:lang w:eastAsia="en-GB"/>
              </w:rPr>
              <w:t>.</w:t>
            </w:r>
            <w:r w:rsidR="00151D4C" w:rsidRPr="0006749B">
              <w:rPr>
                <w:rFonts w:ascii="Arial" w:hAnsi="Arial" w:cs="Arial"/>
                <w:lang w:eastAsia="en-GB"/>
              </w:rPr>
              <w:t xml:space="preserve"> </w:t>
            </w:r>
            <w:r w:rsidR="006113A7" w:rsidRPr="0006749B">
              <w:rPr>
                <w:rFonts w:ascii="Arial" w:hAnsi="Arial" w:cs="Arial"/>
                <w:lang w:eastAsia="en-GB"/>
              </w:rPr>
              <w:t>PA</w:t>
            </w:r>
            <w:r w:rsidR="00E77465" w:rsidRPr="0006749B">
              <w:rPr>
                <w:rFonts w:ascii="Arial" w:hAnsi="Arial" w:cs="Arial"/>
                <w:lang w:eastAsia="en-GB"/>
              </w:rPr>
              <w:t>RTNERSHIP</w:t>
            </w:r>
            <w:r w:rsidR="006113A7" w:rsidRPr="0006749B">
              <w:rPr>
                <w:rFonts w:ascii="Arial" w:hAnsi="Arial" w:cs="Arial"/>
                <w:lang w:eastAsia="en-GB"/>
              </w:rPr>
              <w:t>S</w:t>
            </w:r>
            <w:r w:rsidR="00E77465" w:rsidRPr="0006749B">
              <w:rPr>
                <w:rFonts w:ascii="Arial" w:hAnsi="Arial" w:cs="Arial"/>
                <w:lang w:eastAsia="en-GB"/>
              </w:rPr>
              <w:t xml:space="preserve">: </w:t>
            </w:r>
            <w:r w:rsidR="000E7AB0" w:rsidRPr="0006749B">
              <w:rPr>
                <w:rFonts w:ascii="Arial" w:hAnsi="Arial" w:cs="Arial"/>
                <w:lang w:eastAsia="en-GB"/>
              </w:rPr>
              <w:t xml:space="preserve">This section is </w:t>
            </w:r>
            <w:r w:rsidR="00F375F5" w:rsidRPr="0006749B">
              <w:rPr>
                <w:rFonts w:ascii="Arial" w:hAnsi="Arial" w:cs="Arial"/>
                <w:lang w:eastAsia="en-GB"/>
              </w:rPr>
              <w:t>an opportunity for you to tell us about any other organisations (if any) that you may be working with and also any arrangements for referrals, joint working or payment.  Please also use this section to detail partners that you will work with to secure any referrals into your project but also for any onward referrals</w:t>
            </w:r>
            <w:r w:rsidR="00D80008" w:rsidRPr="0006749B">
              <w:rPr>
                <w:rFonts w:ascii="Arial" w:hAnsi="Arial" w:cs="Arial"/>
                <w:lang w:eastAsia="en-GB"/>
              </w:rPr>
              <w:t xml:space="preserve"> </w:t>
            </w:r>
            <w:r w:rsidR="000E7AB0" w:rsidRPr="0006749B">
              <w:rPr>
                <w:rFonts w:ascii="Arial" w:hAnsi="Arial" w:cs="Arial"/>
                <w:lang w:eastAsia="en-GB"/>
              </w:rPr>
              <w:t xml:space="preserve">– </w:t>
            </w:r>
            <w:r w:rsidR="006113A7" w:rsidRPr="0006749B">
              <w:rPr>
                <w:rFonts w:ascii="Arial" w:hAnsi="Arial" w:cs="Arial"/>
                <w:lang w:eastAsia="en-GB"/>
              </w:rPr>
              <w:t xml:space="preserve">please see </w:t>
            </w:r>
            <w:r w:rsidR="000E7AB0" w:rsidRPr="0006749B">
              <w:rPr>
                <w:rFonts w:ascii="Arial" w:hAnsi="Arial" w:cs="Arial"/>
                <w:b/>
                <w:lang w:eastAsia="en-GB"/>
              </w:rPr>
              <w:t xml:space="preserve">Annex </w:t>
            </w:r>
            <w:r w:rsidR="0006749B">
              <w:rPr>
                <w:rFonts w:ascii="Arial" w:hAnsi="Arial" w:cs="Arial"/>
                <w:b/>
                <w:lang w:eastAsia="en-GB"/>
              </w:rPr>
              <w:t>3</w:t>
            </w:r>
            <w:r w:rsidR="000E7AB0" w:rsidRPr="0006749B">
              <w:rPr>
                <w:rFonts w:ascii="Arial" w:hAnsi="Arial" w:cs="Arial"/>
                <w:lang w:eastAsia="en-GB"/>
              </w:rPr>
              <w:t xml:space="preserve"> for detailed </w:t>
            </w:r>
            <w:r w:rsidR="006113A7" w:rsidRPr="0006749B">
              <w:rPr>
                <w:rFonts w:ascii="Arial" w:hAnsi="Arial" w:cs="Arial"/>
                <w:lang w:eastAsia="en-GB"/>
              </w:rPr>
              <w:t xml:space="preserve">rules and </w:t>
            </w:r>
            <w:r w:rsidR="003E0889" w:rsidRPr="0006749B">
              <w:rPr>
                <w:rFonts w:ascii="Arial" w:hAnsi="Arial" w:cs="Arial"/>
                <w:lang w:eastAsia="en-GB"/>
              </w:rPr>
              <w:t>guidance on partnership working.</w:t>
            </w:r>
          </w:p>
          <w:p w14:paraId="12BD0BC6" w14:textId="77777777" w:rsidR="004642B6" w:rsidRPr="00F375F5" w:rsidRDefault="00F375F5" w:rsidP="009D7DF6">
            <w:pPr>
              <w:pStyle w:val="NoSpacing"/>
              <w:jc w:val="both"/>
              <w:rPr>
                <w:rFonts w:ascii="Arial" w:hAnsi="Arial" w:cs="Arial"/>
                <w:b/>
                <w:lang w:eastAsia="en-GB"/>
              </w:rPr>
            </w:pPr>
            <w:r w:rsidRPr="00F375F5">
              <w:rPr>
                <w:rFonts w:ascii="Arial" w:hAnsi="Arial" w:cs="Arial"/>
                <w:b/>
                <w:lang w:eastAsia="en-GB"/>
              </w:rPr>
              <w:t>[Max 250 words]</w:t>
            </w:r>
          </w:p>
          <w:p w14:paraId="45FB0818" w14:textId="77777777" w:rsidR="00F375F5" w:rsidRPr="007308F0" w:rsidRDefault="00F375F5" w:rsidP="009D7DF6">
            <w:pPr>
              <w:pStyle w:val="NoSpacing"/>
              <w:jc w:val="both"/>
              <w:rPr>
                <w:rFonts w:ascii="Arial" w:hAnsi="Arial" w:cs="Arial"/>
                <w:lang w:eastAsia="en-GB"/>
              </w:rPr>
            </w:pPr>
          </w:p>
          <w:p w14:paraId="51C50C6D" w14:textId="77777777" w:rsidR="002C3DEA" w:rsidRDefault="00EC12CB" w:rsidP="002C3DEA">
            <w:pPr>
              <w:shd w:val="clear" w:color="auto" w:fill="FFFFFF"/>
              <w:spacing w:after="0" w:line="300" w:lineRule="atLeast"/>
              <w:textAlignment w:val="baseline"/>
              <w:rPr>
                <w:rFonts w:ascii="Arial" w:eastAsia="Times New Roman" w:hAnsi="Arial" w:cs="Arial"/>
                <w:b/>
                <w:color w:val="323232"/>
                <w:sz w:val="24"/>
                <w:szCs w:val="24"/>
                <w:lang w:eastAsia="en-GB"/>
              </w:rPr>
            </w:pPr>
            <w:r w:rsidRPr="00EC12CB">
              <w:rPr>
                <w:rFonts w:ascii="Arial" w:hAnsi="Arial" w:cs="Arial"/>
                <w:lang w:eastAsia="en-GB"/>
              </w:rPr>
              <w:t xml:space="preserve">C5. </w:t>
            </w:r>
            <w:r w:rsidR="007732FF" w:rsidRPr="00EC12CB">
              <w:rPr>
                <w:rFonts w:ascii="Arial" w:hAnsi="Arial" w:cs="Arial"/>
                <w:lang w:eastAsia="en-GB"/>
              </w:rPr>
              <w:t>GEOGRAPHIC AREA</w:t>
            </w:r>
            <w:r w:rsidR="00773A36" w:rsidRPr="00EC12CB">
              <w:rPr>
                <w:rFonts w:ascii="Arial" w:hAnsi="Arial" w:cs="Arial"/>
                <w:lang w:eastAsia="en-GB"/>
              </w:rPr>
              <w:t>(S)</w:t>
            </w:r>
            <w:r w:rsidR="00F375F5" w:rsidRPr="00EC12CB">
              <w:rPr>
                <w:rFonts w:ascii="Arial" w:hAnsi="Arial" w:cs="Arial"/>
                <w:lang w:eastAsia="en-GB"/>
              </w:rPr>
              <w:t xml:space="preserve"> OF DELIVERY</w:t>
            </w:r>
            <w:r w:rsidR="00E77465" w:rsidRPr="00EC12CB">
              <w:rPr>
                <w:rFonts w:ascii="Arial" w:hAnsi="Arial" w:cs="Arial"/>
                <w:lang w:eastAsia="en-GB"/>
              </w:rPr>
              <w:t xml:space="preserve">: </w:t>
            </w:r>
            <w:r w:rsidR="009215D6" w:rsidRPr="00EC12CB">
              <w:rPr>
                <w:rFonts w:ascii="Arial" w:hAnsi="Arial" w:cs="Arial"/>
                <w:lang w:eastAsia="en-GB"/>
              </w:rPr>
              <w:t xml:space="preserve">Please </w:t>
            </w:r>
            <w:r w:rsidR="00F375F5" w:rsidRPr="00EC12CB">
              <w:rPr>
                <w:rFonts w:ascii="Arial" w:hAnsi="Arial" w:cs="Arial"/>
                <w:lang w:eastAsia="en-GB"/>
              </w:rPr>
              <w:t>tick all areas that your project will be delivered</w:t>
            </w:r>
            <w:r w:rsidR="00F375F5" w:rsidRPr="00FB1E11">
              <w:rPr>
                <w:rFonts w:ascii="Arial" w:hAnsi="Arial" w:cs="Arial"/>
                <w:color w:val="FF0000"/>
                <w:lang w:eastAsia="en-GB"/>
              </w:rPr>
              <w:t xml:space="preserve">.  </w:t>
            </w:r>
            <w:r w:rsidR="00F375F5" w:rsidRPr="00EC12CB">
              <w:rPr>
                <w:rFonts w:ascii="Arial" w:hAnsi="Arial" w:cs="Arial"/>
                <w:lang w:eastAsia="en-GB"/>
              </w:rPr>
              <w:t xml:space="preserve">Please note </w:t>
            </w:r>
            <w:r w:rsidRPr="00EC12CB">
              <w:rPr>
                <w:rFonts w:ascii="Arial" w:hAnsi="Arial" w:cs="Arial"/>
                <w:u w:val="single"/>
                <w:lang w:eastAsia="en-GB"/>
              </w:rPr>
              <w:t>ALL</w:t>
            </w:r>
            <w:r w:rsidR="002F1031" w:rsidRPr="00EC12CB">
              <w:rPr>
                <w:rFonts w:ascii="Arial" w:hAnsi="Arial" w:cs="Arial"/>
                <w:lang w:eastAsia="en-GB"/>
              </w:rPr>
              <w:t xml:space="preserve"> p</w:t>
            </w:r>
            <w:r w:rsidR="00AC1AFF" w:rsidRPr="00EC12CB">
              <w:rPr>
                <w:rFonts w:ascii="Arial" w:hAnsi="Arial" w:cs="Arial"/>
                <w:lang w:eastAsia="en-GB"/>
              </w:rPr>
              <w:t xml:space="preserve">roject </w:t>
            </w:r>
            <w:r w:rsidR="006C089B" w:rsidRPr="00EC12CB">
              <w:rPr>
                <w:rFonts w:ascii="Arial" w:hAnsi="Arial" w:cs="Arial"/>
                <w:lang w:eastAsia="en-GB"/>
              </w:rPr>
              <w:t xml:space="preserve">delivery </w:t>
            </w:r>
            <w:r w:rsidR="00F375F5" w:rsidRPr="00EC12CB">
              <w:rPr>
                <w:rFonts w:ascii="Arial" w:hAnsi="Arial" w:cs="Arial"/>
                <w:lang w:eastAsia="en-GB"/>
              </w:rPr>
              <w:t>must tak</w:t>
            </w:r>
            <w:r w:rsidR="006C089B" w:rsidRPr="00EC12CB">
              <w:rPr>
                <w:rFonts w:ascii="Arial" w:hAnsi="Arial" w:cs="Arial"/>
                <w:lang w:eastAsia="en-GB"/>
              </w:rPr>
              <w:t xml:space="preserve">e place </w:t>
            </w:r>
            <w:r w:rsidR="002F1031" w:rsidRPr="00EC12CB">
              <w:rPr>
                <w:rFonts w:ascii="Arial" w:hAnsi="Arial" w:cs="Arial"/>
                <w:lang w:eastAsia="en-GB"/>
              </w:rPr>
              <w:t>with</w:t>
            </w:r>
            <w:r w:rsidR="00E126C1" w:rsidRPr="00EC12CB">
              <w:rPr>
                <w:rFonts w:ascii="Arial" w:hAnsi="Arial" w:cs="Arial"/>
                <w:lang w:eastAsia="en-GB"/>
              </w:rPr>
              <w:t>in</w:t>
            </w:r>
            <w:r w:rsidR="00F375F5" w:rsidRPr="00EC12CB">
              <w:rPr>
                <w:rFonts w:ascii="Arial" w:hAnsi="Arial" w:cs="Arial"/>
                <w:lang w:eastAsia="en-GB"/>
              </w:rPr>
              <w:t xml:space="preserve"> the </w:t>
            </w:r>
            <w:r w:rsidR="002C3DEA">
              <w:rPr>
                <w:rFonts w:ascii="Arial" w:hAnsi="Arial" w:cs="Arial"/>
                <w:lang w:eastAsia="en-GB"/>
              </w:rPr>
              <w:t xml:space="preserve">Lancashire County Council area - </w:t>
            </w:r>
            <w:r w:rsidR="002C3DEA" w:rsidRPr="00A33B96">
              <w:rPr>
                <w:rFonts w:ascii="Arial" w:eastAsia="Times New Roman" w:hAnsi="Arial" w:cs="Arial"/>
                <w:b/>
                <w:color w:val="323232"/>
                <w:sz w:val="24"/>
                <w:szCs w:val="24"/>
                <w:lang w:eastAsia="en-GB"/>
              </w:rPr>
              <w:t xml:space="preserve">Please note </w:t>
            </w:r>
            <w:r w:rsidR="002C3DEA">
              <w:rPr>
                <w:rFonts w:ascii="Arial" w:eastAsia="Times New Roman" w:hAnsi="Arial" w:cs="Arial"/>
                <w:b/>
                <w:color w:val="323232"/>
                <w:sz w:val="24"/>
                <w:szCs w:val="24"/>
                <w:lang w:eastAsia="en-GB"/>
              </w:rPr>
              <w:t xml:space="preserve">that the unitary authority areas of </w:t>
            </w:r>
            <w:r w:rsidR="002C3DEA" w:rsidRPr="00A33B96">
              <w:rPr>
                <w:rFonts w:ascii="Arial" w:eastAsia="Times New Roman" w:hAnsi="Arial" w:cs="Arial"/>
                <w:b/>
                <w:color w:val="323232"/>
                <w:sz w:val="24"/>
                <w:szCs w:val="24"/>
                <w:lang w:eastAsia="en-GB"/>
              </w:rPr>
              <w:t xml:space="preserve">Blackpool </w:t>
            </w:r>
            <w:r w:rsidR="002C3DEA">
              <w:rPr>
                <w:rFonts w:ascii="Arial" w:eastAsia="Times New Roman" w:hAnsi="Arial" w:cs="Arial"/>
                <w:b/>
                <w:color w:val="323232"/>
                <w:sz w:val="24"/>
                <w:szCs w:val="24"/>
                <w:lang w:eastAsia="en-GB"/>
              </w:rPr>
              <w:t>and</w:t>
            </w:r>
            <w:r w:rsidR="002C3DEA" w:rsidRPr="00A33B96">
              <w:rPr>
                <w:rFonts w:ascii="Arial" w:eastAsia="Times New Roman" w:hAnsi="Arial" w:cs="Arial"/>
                <w:b/>
                <w:color w:val="323232"/>
                <w:sz w:val="24"/>
                <w:szCs w:val="24"/>
                <w:lang w:eastAsia="en-GB"/>
              </w:rPr>
              <w:t xml:space="preserve"> Blackburn with Darwen</w:t>
            </w:r>
            <w:r w:rsidR="002C3DEA">
              <w:rPr>
                <w:rFonts w:ascii="Arial" w:eastAsia="Times New Roman" w:hAnsi="Arial" w:cs="Arial"/>
                <w:b/>
                <w:color w:val="323232"/>
                <w:sz w:val="24"/>
                <w:szCs w:val="24"/>
                <w:lang w:eastAsia="en-GB"/>
              </w:rPr>
              <w:t xml:space="preserve"> are not included</w:t>
            </w:r>
            <w:r w:rsidR="002C3DEA" w:rsidRPr="00A33B96">
              <w:rPr>
                <w:rFonts w:ascii="Arial" w:eastAsia="Times New Roman" w:hAnsi="Arial" w:cs="Arial"/>
                <w:b/>
                <w:color w:val="323232"/>
                <w:sz w:val="24"/>
                <w:szCs w:val="24"/>
                <w:lang w:eastAsia="en-GB"/>
              </w:rPr>
              <w:t>.</w:t>
            </w:r>
          </w:p>
          <w:p w14:paraId="049F31CB" w14:textId="77777777" w:rsidR="006A715B" w:rsidRDefault="006A715B" w:rsidP="002C3DEA">
            <w:pPr>
              <w:shd w:val="clear" w:color="auto" w:fill="FFFFFF"/>
              <w:spacing w:after="0" w:line="300" w:lineRule="atLeast"/>
              <w:textAlignment w:val="baseline"/>
              <w:rPr>
                <w:rFonts w:ascii="Arial" w:eastAsia="Times New Roman" w:hAnsi="Arial" w:cs="Arial"/>
                <w:color w:val="323232"/>
                <w:sz w:val="24"/>
                <w:szCs w:val="24"/>
                <w:lang w:eastAsia="en-GB"/>
              </w:rPr>
            </w:pPr>
          </w:p>
          <w:p w14:paraId="52CABA79" w14:textId="30C97C48" w:rsidR="006A715B" w:rsidRPr="006A715B" w:rsidRDefault="6E227FD4" w:rsidP="53643235">
            <w:pPr>
              <w:shd w:val="clear" w:color="auto" w:fill="FFFFFF" w:themeFill="background1"/>
              <w:spacing w:after="0" w:line="300" w:lineRule="atLeast"/>
              <w:textAlignment w:val="baseline"/>
              <w:rPr>
                <w:rFonts w:ascii="Arial" w:hAnsi="Arial" w:cs="Arial"/>
                <w:lang w:eastAsia="en-GB"/>
              </w:rPr>
            </w:pPr>
            <w:r w:rsidRPr="53643235">
              <w:rPr>
                <w:rFonts w:ascii="Arial" w:hAnsi="Arial" w:cs="Arial"/>
                <w:lang w:eastAsia="en-GB"/>
              </w:rPr>
              <w:t>C6. I</w:t>
            </w:r>
            <w:r w:rsidR="162F0AE2" w:rsidRPr="53643235">
              <w:rPr>
                <w:rFonts w:ascii="Arial" w:hAnsi="Arial" w:cs="Arial"/>
                <w:lang w:eastAsia="en-GB"/>
              </w:rPr>
              <w:t>NTERVENTION</w:t>
            </w:r>
            <w:r w:rsidRPr="53643235">
              <w:rPr>
                <w:rFonts w:ascii="Arial" w:eastAsia="Times New Roman" w:hAnsi="Arial" w:cs="Arial"/>
                <w:color w:val="323232"/>
                <w:sz w:val="24"/>
                <w:szCs w:val="24"/>
                <w:lang w:eastAsia="en-GB"/>
              </w:rPr>
              <w:t xml:space="preserve">: </w:t>
            </w:r>
            <w:r w:rsidRPr="53643235">
              <w:rPr>
                <w:rFonts w:ascii="Arial" w:hAnsi="Arial" w:cs="Arial"/>
                <w:lang w:eastAsia="en-GB"/>
              </w:rPr>
              <w:t>Please tick the intervention that most closely relates to your project</w:t>
            </w:r>
            <w:r w:rsidR="44BE1BB7" w:rsidRPr="53643235">
              <w:rPr>
                <w:rFonts w:ascii="Arial" w:hAnsi="Arial" w:cs="Arial"/>
                <w:lang w:eastAsia="en-GB"/>
              </w:rPr>
              <w:t xml:space="preserve"> delivery</w:t>
            </w:r>
            <w:r w:rsidRPr="53643235">
              <w:rPr>
                <w:rFonts w:ascii="Arial" w:hAnsi="Arial" w:cs="Arial"/>
                <w:lang w:eastAsia="en-GB"/>
              </w:rPr>
              <w:t>.  You can tick more than one intervention.</w:t>
            </w:r>
            <w:r w:rsidR="162F0AE2" w:rsidRPr="53643235">
              <w:rPr>
                <w:rFonts w:ascii="Arial" w:hAnsi="Arial" w:cs="Arial"/>
                <w:lang w:eastAsia="en-GB"/>
              </w:rPr>
              <w:t xml:space="preserve">  If you choose more than one intervention please put the number of participants you estimate being supported under th</w:t>
            </w:r>
            <w:r w:rsidR="44BE1BB7" w:rsidRPr="53643235">
              <w:rPr>
                <w:rFonts w:ascii="Arial" w:hAnsi="Arial" w:cs="Arial"/>
                <w:lang w:eastAsia="en-GB"/>
              </w:rPr>
              <w:t>ese</w:t>
            </w:r>
            <w:r w:rsidR="162F0AE2" w:rsidRPr="53643235">
              <w:rPr>
                <w:rFonts w:ascii="Arial" w:hAnsi="Arial" w:cs="Arial"/>
                <w:lang w:eastAsia="en-GB"/>
              </w:rPr>
              <w:t xml:space="preserve"> intervention</w:t>
            </w:r>
            <w:r w:rsidR="44BE1BB7" w:rsidRPr="53643235">
              <w:rPr>
                <w:rFonts w:ascii="Arial" w:hAnsi="Arial" w:cs="Arial"/>
                <w:lang w:eastAsia="en-GB"/>
              </w:rPr>
              <w:t>s</w:t>
            </w:r>
            <w:r w:rsidR="162F0AE2" w:rsidRPr="53643235">
              <w:rPr>
                <w:rFonts w:ascii="Arial" w:hAnsi="Arial" w:cs="Arial"/>
                <w:lang w:eastAsia="en-GB"/>
              </w:rPr>
              <w:t>.</w:t>
            </w:r>
            <w:r w:rsidR="2175BA81" w:rsidRPr="53643235">
              <w:rPr>
                <w:rFonts w:ascii="Arial" w:hAnsi="Arial" w:cs="Arial"/>
                <w:lang w:eastAsia="en-GB"/>
              </w:rPr>
              <w:t xml:space="preserve"> This would be evidenced on the learners ILP.</w:t>
            </w:r>
            <w:r w:rsidR="55B95CC2" w:rsidRPr="53643235">
              <w:rPr>
                <w:rFonts w:ascii="Arial" w:hAnsi="Arial" w:cs="Arial"/>
                <w:lang w:eastAsia="en-GB"/>
              </w:rPr>
              <w:t xml:space="preserve">  If you are delivering training for </w:t>
            </w:r>
            <w:r w:rsidR="51A254F8" w:rsidRPr="53643235">
              <w:rPr>
                <w:rFonts w:ascii="Arial" w:hAnsi="Arial" w:cs="Arial"/>
                <w:lang w:eastAsia="en-GB"/>
              </w:rPr>
              <w:t xml:space="preserve">a </w:t>
            </w:r>
            <w:r w:rsidR="55B95CC2" w:rsidRPr="53643235">
              <w:rPr>
                <w:rFonts w:ascii="Arial" w:hAnsi="Arial" w:cs="Arial"/>
                <w:lang w:eastAsia="en-GB"/>
              </w:rPr>
              <w:t xml:space="preserve">person under two or more interventions you will need an ILP </w:t>
            </w:r>
            <w:r w:rsidR="1BF593F5" w:rsidRPr="53643235">
              <w:rPr>
                <w:rFonts w:ascii="Arial" w:hAnsi="Arial" w:cs="Arial"/>
                <w:lang w:eastAsia="en-GB"/>
              </w:rPr>
              <w:t>for each intervention.</w:t>
            </w:r>
          </w:p>
          <w:p w14:paraId="39B6B1D1" w14:textId="77777777" w:rsidR="001D39F1" w:rsidRPr="007308F0" w:rsidRDefault="008375BB" w:rsidP="009D7DF6">
            <w:pPr>
              <w:pStyle w:val="NoSpacing"/>
              <w:jc w:val="both"/>
              <w:rPr>
                <w:rFonts w:ascii="Arial" w:hAnsi="Arial" w:cs="Arial"/>
                <w:lang w:eastAsia="en-GB"/>
              </w:rPr>
            </w:pPr>
            <w:r>
              <w:rPr>
                <w:rFonts w:ascii="Arial" w:hAnsi="Arial" w:cs="Arial"/>
                <w:lang w:eastAsia="en-GB"/>
              </w:rPr>
              <w:t xml:space="preserve">  </w:t>
            </w:r>
            <w:r w:rsidR="003F53C8">
              <w:rPr>
                <w:rFonts w:ascii="Arial" w:hAnsi="Arial" w:cs="Arial"/>
                <w:lang w:eastAsia="en-GB"/>
              </w:rPr>
              <w:t xml:space="preserve">  </w:t>
            </w:r>
          </w:p>
          <w:p w14:paraId="784FB63D" w14:textId="77777777" w:rsidR="00F375F5" w:rsidRPr="008B0E47" w:rsidRDefault="00EC12CB" w:rsidP="00EE69C2">
            <w:pPr>
              <w:pStyle w:val="NoSpacing"/>
              <w:jc w:val="both"/>
              <w:rPr>
                <w:rFonts w:ascii="Arial" w:hAnsi="Arial" w:cs="Arial"/>
                <w:lang w:eastAsia="en-GB"/>
              </w:rPr>
            </w:pPr>
            <w:r w:rsidRPr="008B0E47">
              <w:rPr>
                <w:rFonts w:ascii="Arial" w:hAnsi="Arial" w:cs="Arial"/>
                <w:lang w:eastAsia="en-GB"/>
              </w:rPr>
              <w:t>C</w:t>
            </w:r>
            <w:r w:rsidR="00C16AA5">
              <w:rPr>
                <w:rFonts w:ascii="Arial" w:hAnsi="Arial" w:cs="Arial"/>
                <w:lang w:eastAsia="en-GB"/>
              </w:rPr>
              <w:t>7</w:t>
            </w:r>
            <w:r w:rsidR="00EE69C2" w:rsidRPr="008B0E47">
              <w:rPr>
                <w:rFonts w:ascii="Arial" w:hAnsi="Arial" w:cs="Arial"/>
                <w:lang w:eastAsia="en-GB"/>
              </w:rPr>
              <w:t>.  P</w:t>
            </w:r>
            <w:r w:rsidRPr="008B0E47">
              <w:rPr>
                <w:rFonts w:ascii="Arial" w:hAnsi="Arial" w:cs="Arial"/>
                <w:lang w:eastAsia="en-GB"/>
              </w:rPr>
              <w:t>ROJECT OUTPUTS AND OUTCOMES</w:t>
            </w:r>
            <w:r w:rsidR="00F375F5" w:rsidRPr="008B0E47">
              <w:rPr>
                <w:rFonts w:ascii="Arial" w:hAnsi="Arial" w:cs="Arial"/>
                <w:lang w:eastAsia="en-GB"/>
              </w:rPr>
              <w:t>:</w:t>
            </w:r>
            <w:r w:rsidRPr="008B0E47">
              <w:rPr>
                <w:rFonts w:ascii="Arial" w:hAnsi="Arial" w:cs="Arial"/>
                <w:lang w:eastAsia="en-GB"/>
              </w:rPr>
              <w:t xml:space="preserve">  This question is broken </w:t>
            </w:r>
            <w:r w:rsidR="0006749B" w:rsidRPr="008B0E47">
              <w:rPr>
                <w:rFonts w:ascii="Arial" w:hAnsi="Arial" w:cs="Arial"/>
                <w:lang w:eastAsia="en-GB"/>
              </w:rPr>
              <w:t>into 5</w:t>
            </w:r>
            <w:r w:rsidR="00D80008" w:rsidRPr="008B0E47">
              <w:rPr>
                <w:rFonts w:ascii="Arial" w:hAnsi="Arial" w:cs="Arial"/>
                <w:lang w:eastAsia="en-GB"/>
              </w:rPr>
              <w:t xml:space="preserve"> </w:t>
            </w:r>
            <w:r w:rsidRPr="008B0E47">
              <w:rPr>
                <w:rFonts w:ascii="Arial" w:hAnsi="Arial" w:cs="Arial"/>
                <w:lang w:eastAsia="en-GB"/>
              </w:rPr>
              <w:t xml:space="preserve">parts: </w:t>
            </w:r>
          </w:p>
          <w:p w14:paraId="53128261" w14:textId="77777777" w:rsidR="00F375F5" w:rsidRPr="0006749B" w:rsidRDefault="00F375F5" w:rsidP="00EE69C2">
            <w:pPr>
              <w:pStyle w:val="NoSpacing"/>
              <w:jc w:val="both"/>
              <w:rPr>
                <w:rFonts w:ascii="Arial" w:hAnsi="Arial" w:cs="Arial"/>
                <w:lang w:eastAsia="en-GB"/>
              </w:rPr>
            </w:pPr>
          </w:p>
          <w:p w14:paraId="778E049C" w14:textId="77777777" w:rsidR="00F375F5" w:rsidRPr="0006749B" w:rsidRDefault="00F375F5" w:rsidP="00EE69C2">
            <w:pPr>
              <w:pStyle w:val="NoSpacing"/>
              <w:jc w:val="both"/>
              <w:rPr>
                <w:rFonts w:ascii="Arial" w:hAnsi="Arial" w:cs="Arial"/>
                <w:lang w:eastAsia="en-GB"/>
              </w:rPr>
            </w:pPr>
            <w:r w:rsidRPr="0006749B">
              <w:rPr>
                <w:rFonts w:ascii="Arial" w:hAnsi="Arial" w:cs="Arial"/>
                <w:b/>
                <w:lang w:eastAsia="en-GB"/>
              </w:rPr>
              <w:t xml:space="preserve">No. </w:t>
            </w:r>
            <w:r w:rsidR="00D80008" w:rsidRPr="0006749B">
              <w:rPr>
                <w:rFonts w:ascii="Arial" w:hAnsi="Arial" w:cs="Arial"/>
                <w:b/>
                <w:lang w:eastAsia="en-GB"/>
              </w:rPr>
              <w:t xml:space="preserve">of </w:t>
            </w:r>
            <w:r w:rsidR="00EC12CB" w:rsidRPr="0006749B">
              <w:rPr>
                <w:rFonts w:ascii="Arial" w:hAnsi="Arial" w:cs="Arial"/>
                <w:b/>
                <w:lang w:eastAsia="en-GB"/>
              </w:rPr>
              <w:t xml:space="preserve">participants </w:t>
            </w:r>
            <w:r w:rsidRPr="0006749B">
              <w:rPr>
                <w:rFonts w:ascii="Arial" w:hAnsi="Arial" w:cs="Arial"/>
                <w:b/>
                <w:lang w:eastAsia="en-GB"/>
              </w:rPr>
              <w:t xml:space="preserve">taking part in initial engagement </w:t>
            </w:r>
            <w:r w:rsidR="00B50BB1">
              <w:rPr>
                <w:rFonts w:ascii="Arial" w:hAnsi="Arial" w:cs="Arial"/>
                <w:b/>
                <w:lang w:eastAsia="en-GB"/>
              </w:rPr>
              <w:t xml:space="preserve">or outreach </w:t>
            </w:r>
            <w:r w:rsidRPr="0006749B">
              <w:rPr>
                <w:rFonts w:ascii="Arial" w:hAnsi="Arial" w:cs="Arial"/>
                <w:b/>
                <w:lang w:eastAsia="en-GB"/>
              </w:rPr>
              <w:t>activit</w:t>
            </w:r>
            <w:r w:rsidR="00EC12CB" w:rsidRPr="0006749B">
              <w:rPr>
                <w:rFonts w:ascii="Arial" w:hAnsi="Arial" w:cs="Arial"/>
                <w:b/>
                <w:lang w:eastAsia="en-GB"/>
              </w:rPr>
              <w:t>ies</w:t>
            </w:r>
            <w:r w:rsidRPr="0006749B">
              <w:rPr>
                <w:rFonts w:ascii="Arial" w:hAnsi="Arial" w:cs="Arial"/>
                <w:lang w:eastAsia="en-GB"/>
              </w:rPr>
              <w:t xml:space="preserve"> – </w:t>
            </w:r>
            <w:r w:rsidR="00EC12CB" w:rsidRPr="0006749B">
              <w:rPr>
                <w:rFonts w:ascii="Arial" w:hAnsi="Arial" w:cs="Arial"/>
                <w:lang w:eastAsia="en-GB"/>
              </w:rPr>
              <w:t>this could be</w:t>
            </w:r>
            <w:r w:rsidR="0006749B" w:rsidRPr="0006749B">
              <w:rPr>
                <w:rFonts w:ascii="Arial" w:hAnsi="Arial" w:cs="Arial"/>
                <w:lang w:eastAsia="en-GB"/>
              </w:rPr>
              <w:t xml:space="preserve"> </w:t>
            </w:r>
            <w:r w:rsidR="004D2819">
              <w:rPr>
                <w:rFonts w:ascii="Arial" w:hAnsi="Arial" w:cs="Arial"/>
                <w:lang w:eastAsia="en-GB"/>
              </w:rPr>
              <w:t xml:space="preserve">bitesize </w:t>
            </w:r>
            <w:r w:rsidR="0006749B" w:rsidRPr="0006749B">
              <w:rPr>
                <w:rFonts w:ascii="Arial" w:hAnsi="Arial" w:cs="Arial"/>
                <w:lang w:eastAsia="en-GB"/>
              </w:rPr>
              <w:t>workshop</w:t>
            </w:r>
            <w:r w:rsidR="004D2819">
              <w:rPr>
                <w:rFonts w:ascii="Arial" w:hAnsi="Arial" w:cs="Arial"/>
                <w:lang w:eastAsia="en-GB"/>
              </w:rPr>
              <w:t xml:space="preserve">s to engage new learners, </w:t>
            </w:r>
            <w:r w:rsidR="0006749B" w:rsidRPr="0006749B">
              <w:rPr>
                <w:rFonts w:ascii="Arial" w:hAnsi="Arial" w:cs="Arial"/>
                <w:lang w:eastAsia="en-GB"/>
              </w:rPr>
              <w:t>1:1 initial consultation</w:t>
            </w:r>
            <w:r w:rsidR="004D2819">
              <w:rPr>
                <w:rFonts w:ascii="Arial" w:hAnsi="Arial" w:cs="Arial"/>
                <w:lang w:eastAsia="en-GB"/>
              </w:rPr>
              <w:t>s</w:t>
            </w:r>
            <w:r w:rsidR="00CE2E45">
              <w:rPr>
                <w:rFonts w:ascii="Arial" w:hAnsi="Arial" w:cs="Arial"/>
                <w:lang w:eastAsia="en-GB"/>
              </w:rPr>
              <w:t xml:space="preserve"> or other short activity (</w:t>
            </w:r>
            <w:r w:rsidR="00B50BB1">
              <w:rPr>
                <w:rFonts w:ascii="Arial" w:hAnsi="Arial" w:cs="Arial"/>
                <w:lang w:eastAsia="en-GB"/>
              </w:rPr>
              <w:t xml:space="preserve">usually </w:t>
            </w:r>
            <w:r w:rsidR="005930A8">
              <w:rPr>
                <w:rFonts w:ascii="Arial" w:hAnsi="Arial" w:cs="Arial"/>
                <w:lang w:eastAsia="en-GB"/>
              </w:rPr>
              <w:t xml:space="preserve">up to </w:t>
            </w:r>
            <w:r w:rsidR="00CE2E45">
              <w:rPr>
                <w:rFonts w:ascii="Arial" w:hAnsi="Arial" w:cs="Arial"/>
                <w:lang w:eastAsia="en-GB"/>
              </w:rPr>
              <w:t>2 hrs</w:t>
            </w:r>
            <w:r w:rsidR="005930A8">
              <w:rPr>
                <w:rFonts w:ascii="Arial" w:hAnsi="Arial" w:cs="Arial"/>
                <w:lang w:eastAsia="en-GB"/>
              </w:rPr>
              <w:t xml:space="preserve"> with 1 or 2 learning outcomes</w:t>
            </w:r>
            <w:r w:rsidR="00CE2E45">
              <w:rPr>
                <w:rFonts w:ascii="Arial" w:hAnsi="Arial" w:cs="Arial"/>
                <w:lang w:eastAsia="en-GB"/>
              </w:rPr>
              <w:t>).</w:t>
            </w:r>
          </w:p>
          <w:p w14:paraId="62486C05" w14:textId="77777777" w:rsidR="00F375F5" w:rsidRPr="00CE2E45" w:rsidRDefault="00F375F5" w:rsidP="00EE69C2">
            <w:pPr>
              <w:pStyle w:val="NoSpacing"/>
              <w:jc w:val="both"/>
              <w:rPr>
                <w:rFonts w:ascii="Arial" w:hAnsi="Arial" w:cs="Arial"/>
                <w:lang w:eastAsia="en-GB"/>
              </w:rPr>
            </w:pPr>
          </w:p>
          <w:p w14:paraId="2DB1B50C" w14:textId="77777777" w:rsidR="00F375F5" w:rsidRPr="00F375F5" w:rsidRDefault="00EC12CB" w:rsidP="00EE69C2">
            <w:pPr>
              <w:pStyle w:val="NoSpacing"/>
              <w:jc w:val="both"/>
              <w:rPr>
                <w:rFonts w:ascii="Arial" w:hAnsi="Arial" w:cs="Arial"/>
                <w:highlight w:val="yellow"/>
                <w:lang w:eastAsia="en-GB"/>
              </w:rPr>
            </w:pPr>
            <w:r w:rsidRPr="00CE2E45">
              <w:rPr>
                <w:rFonts w:ascii="Arial" w:hAnsi="Arial" w:cs="Arial"/>
                <w:b/>
                <w:lang w:eastAsia="en-GB"/>
              </w:rPr>
              <w:t xml:space="preserve">No. </w:t>
            </w:r>
            <w:r w:rsidR="00D80008" w:rsidRPr="00CE2E45">
              <w:rPr>
                <w:rFonts w:ascii="Arial" w:hAnsi="Arial" w:cs="Arial"/>
                <w:b/>
                <w:lang w:eastAsia="en-GB"/>
              </w:rPr>
              <w:t xml:space="preserve">of </w:t>
            </w:r>
            <w:r w:rsidRPr="00CE2E45">
              <w:rPr>
                <w:rFonts w:ascii="Arial" w:hAnsi="Arial" w:cs="Arial"/>
                <w:b/>
                <w:lang w:eastAsia="en-GB"/>
              </w:rPr>
              <w:t xml:space="preserve">participants </w:t>
            </w:r>
            <w:r w:rsidR="00D80008" w:rsidRPr="00CE2E45">
              <w:rPr>
                <w:rFonts w:ascii="Arial" w:hAnsi="Arial" w:cs="Arial"/>
                <w:b/>
                <w:lang w:eastAsia="en-GB"/>
              </w:rPr>
              <w:t xml:space="preserve">continuing with your project and </w:t>
            </w:r>
            <w:r w:rsidRPr="00CE2E45">
              <w:rPr>
                <w:rFonts w:ascii="Arial" w:hAnsi="Arial" w:cs="Arial"/>
                <w:b/>
                <w:lang w:eastAsia="en-GB"/>
              </w:rPr>
              <w:t>t</w:t>
            </w:r>
            <w:r w:rsidR="00F375F5" w:rsidRPr="00CE2E45">
              <w:rPr>
                <w:rFonts w:ascii="Arial" w:hAnsi="Arial" w:cs="Arial"/>
                <w:b/>
                <w:lang w:eastAsia="en-GB"/>
              </w:rPr>
              <w:t>ak</w:t>
            </w:r>
            <w:r w:rsidRPr="00CE2E45">
              <w:rPr>
                <w:rFonts w:ascii="Arial" w:hAnsi="Arial" w:cs="Arial"/>
                <w:b/>
                <w:lang w:eastAsia="en-GB"/>
              </w:rPr>
              <w:t>ing</w:t>
            </w:r>
            <w:r w:rsidR="00F375F5" w:rsidRPr="00CE2E45">
              <w:rPr>
                <w:rFonts w:ascii="Arial" w:hAnsi="Arial" w:cs="Arial"/>
                <w:b/>
                <w:lang w:eastAsia="en-GB"/>
              </w:rPr>
              <w:t xml:space="preserve"> part in structured </w:t>
            </w:r>
            <w:r w:rsidR="00B50BB1">
              <w:rPr>
                <w:rFonts w:ascii="Arial" w:hAnsi="Arial" w:cs="Arial"/>
                <w:b/>
                <w:lang w:eastAsia="en-GB"/>
              </w:rPr>
              <w:t xml:space="preserve">or substantive </w:t>
            </w:r>
            <w:r w:rsidR="00F375F5" w:rsidRPr="00CE2E45">
              <w:rPr>
                <w:rFonts w:ascii="Arial" w:hAnsi="Arial" w:cs="Arial"/>
                <w:b/>
                <w:lang w:eastAsia="en-GB"/>
              </w:rPr>
              <w:t>learning activit</w:t>
            </w:r>
            <w:r w:rsidRPr="00CE2E45">
              <w:rPr>
                <w:rFonts w:ascii="Arial" w:hAnsi="Arial" w:cs="Arial"/>
                <w:b/>
                <w:lang w:eastAsia="en-GB"/>
              </w:rPr>
              <w:t>ies</w:t>
            </w:r>
            <w:r w:rsidR="003E2522" w:rsidRPr="00CE2E45">
              <w:rPr>
                <w:rFonts w:ascii="Arial" w:hAnsi="Arial" w:cs="Arial"/>
                <w:b/>
                <w:lang w:eastAsia="en-GB"/>
              </w:rPr>
              <w:t xml:space="preserve"> - </w:t>
            </w:r>
            <w:r w:rsidR="00F375F5" w:rsidRPr="00CE2E45">
              <w:rPr>
                <w:rFonts w:ascii="Arial" w:hAnsi="Arial" w:cs="Arial"/>
                <w:b/>
                <w:lang w:eastAsia="en-GB"/>
              </w:rPr>
              <w:t xml:space="preserve"> </w:t>
            </w:r>
            <w:r w:rsidR="0006749B" w:rsidRPr="00CE2E45">
              <w:rPr>
                <w:rFonts w:ascii="Arial" w:hAnsi="Arial" w:cs="Arial"/>
                <w:lang w:eastAsia="en-GB"/>
              </w:rPr>
              <w:t>This would be</w:t>
            </w:r>
            <w:r w:rsidR="003E2522" w:rsidRPr="00CE2E45">
              <w:rPr>
                <w:rFonts w:ascii="Arial" w:hAnsi="Arial" w:cs="Arial"/>
                <w:lang w:eastAsia="en-GB"/>
              </w:rPr>
              <w:t xml:space="preserve"> evidenced by </w:t>
            </w:r>
            <w:r w:rsidR="0006749B" w:rsidRPr="00CE2E45">
              <w:rPr>
                <w:rFonts w:ascii="Arial" w:hAnsi="Arial" w:cs="Arial"/>
                <w:lang w:eastAsia="en-GB"/>
              </w:rPr>
              <w:t>enrolment on to a course over a period of time</w:t>
            </w:r>
            <w:r w:rsidR="003E2522" w:rsidRPr="00CE2E45">
              <w:rPr>
                <w:rFonts w:ascii="Arial" w:hAnsi="Arial" w:cs="Arial"/>
                <w:lang w:eastAsia="en-GB"/>
              </w:rPr>
              <w:t xml:space="preserve"> (</w:t>
            </w:r>
            <w:r w:rsidR="005930A8">
              <w:rPr>
                <w:rFonts w:ascii="Arial" w:hAnsi="Arial" w:cs="Arial"/>
                <w:lang w:eastAsia="en-GB"/>
              </w:rPr>
              <w:t>typically over 2 G</w:t>
            </w:r>
            <w:r w:rsidR="00CE2E45" w:rsidRPr="00CE2E45">
              <w:rPr>
                <w:rFonts w:ascii="Arial" w:hAnsi="Arial" w:cs="Arial"/>
                <w:lang w:eastAsia="en-GB"/>
              </w:rPr>
              <w:t>LH)</w:t>
            </w:r>
            <w:r w:rsidR="0006749B" w:rsidRPr="00CE2E45">
              <w:rPr>
                <w:rFonts w:ascii="Arial" w:hAnsi="Arial" w:cs="Arial"/>
                <w:lang w:eastAsia="en-GB"/>
              </w:rPr>
              <w:t xml:space="preserve"> with </w:t>
            </w:r>
            <w:r w:rsidR="005930A8">
              <w:rPr>
                <w:rFonts w:ascii="Arial" w:hAnsi="Arial" w:cs="Arial"/>
                <w:lang w:eastAsia="en-GB"/>
              </w:rPr>
              <w:t xml:space="preserve">4 or more </w:t>
            </w:r>
            <w:r w:rsidR="0006749B" w:rsidRPr="00CE2E45">
              <w:rPr>
                <w:rFonts w:ascii="Arial" w:hAnsi="Arial" w:cs="Arial"/>
                <w:lang w:eastAsia="en-GB"/>
              </w:rPr>
              <w:t>structured learning outcomes set for the participant</w:t>
            </w:r>
            <w:r w:rsidR="003E2522" w:rsidRPr="00CE2E45">
              <w:rPr>
                <w:rFonts w:ascii="Arial" w:hAnsi="Arial" w:cs="Arial"/>
                <w:lang w:eastAsia="en-GB"/>
              </w:rPr>
              <w:t xml:space="preserve"> using a learner record</w:t>
            </w:r>
            <w:r w:rsidR="00CE2E45" w:rsidRPr="00CE2E45">
              <w:rPr>
                <w:rFonts w:ascii="Arial" w:hAnsi="Arial" w:cs="Arial"/>
                <w:lang w:eastAsia="en-GB"/>
              </w:rPr>
              <w:t>.</w:t>
            </w:r>
            <w:r w:rsidR="0006749B">
              <w:rPr>
                <w:rFonts w:ascii="Arial" w:hAnsi="Arial" w:cs="Arial"/>
                <w:highlight w:val="yellow"/>
                <w:lang w:eastAsia="en-GB"/>
              </w:rPr>
              <w:t xml:space="preserve"> </w:t>
            </w:r>
          </w:p>
          <w:p w14:paraId="4101652C" w14:textId="77777777" w:rsidR="00F375F5" w:rsidRPr="000D6D41" w:rsidRDefault="00F375F5" w:rsidP="00EE69C2">
            <w:pPr>
              <w:pStyle w:val="NoSpacing"/>
              <w:jc w:val="both"/>
              <w:rPr>
                <w:rFonts w:ascii="Arial" w:hAnsi="Arial" w:cs="Arial"/>
                <w:lang w:eastAsia="en-GB"/>
              </w:rPr>
            </w:pPr>
          </w:p>
          <w:p w14:paraId="0B7B1AFF" w14:textId="77777777" w:rsidR="00F375F5" w:rsidRPr="000D6D41" w:rsidRDefault="00D80008" w:rsidP="00EE69C2">
            <w:pPr>
              <w:pStyle w:val="NoSpacing"/>
              <w:jc w:val="both"/>
              <w:rPr>
                <w:rFonts w:ascii="Arial" w:hAnsi="Arial" w:cs="Arial"/>
                <w:lang w:eastAsia="en-GB"/>
              </w:rPr>
            </w:pPr>
            <w:r w:rsidRPr="000D6D41">
              <w:rPr>
                <w:rFonts w:ascii="Arial" w:hAnsi="Arial" w:cs="Arial"/>
                <w:b/>
                <w:lang w:eastAsia="en-GB"/>
              </w:rPr>
              <w:t>No. of participants achieving</w:t>
            </w:r>
            <w:r w:rsidR="00EC12CB" w:rsidRPr="000D6D41">
              <w:rPr>
                <w:rFonts w:ascii="Arial" w:hAnsi="Arial" w:cs="Arial"/>
                <w:b/>
                <w:lang w:eastAsia="en-GB"/>
              </w:rPr>
              <w:t xml:space="preserve"> a m</w:t>
            </w:r>
            <w:r w:rsidR="00F375F5" w:rsidRPr="000D6D41">
              <w:rPr>
                <w:rFonts w:ascii="Arial" w:hAnsi="Arial" w:cs="Arial"/>
                <w:b/>
                <w:lang w:eastAsia="en-GB"/>
              </w:rPr>
              <w:t>aths qualification?</w:t>
            </w:r>
            <w:r w:rsidR="000D6D41" w:rsidRPr="000D6D41">
              <w:rPr>
                <w:rFonts w:ascii="Arial" w:hAnsi="Arial" w:cs="Arial"/>
                <w:lang w:eastAsia="en-GB"/>
              </w:rPr>
              <w:t xml:space="preserve"> E.g. functional skills</w:t>
            </w:r>
            <w:r w:rsidR="000D6D41">
              <w:rPr>
                <w:rFonts w:ascii="Arial" w:hAnsi="Arial" w:cs="Arial"/>
                <w:lang w:eastAsia="en-GB"/>
              </w:rPr>
              <w:t xml:space="preserve"> maths</w:t>
            </w:r>
            <w:r w:rsidR="000D6D41" w:rsidRPr="000D6D41">
              <w:rPr>
                <w:rFonts w:ascii="Arial" w:hAnsi="Arial" w:cs="Arial"/>
                <w:lang w:eastAsia="en-GB"/>
              </w:rPr>
              <w:t xml:space="preserve"> at entry level, level 1, level 2</w:t>
            </w:r>
            <w:r w:rsidR="000D6D41">
              <w:rPr>
                <w:rFonts w:ascii="Arial" w:hAnsi="Arial" w:cs="Arial"/>
                <w:lang w:eastAsia="en-GB"/>
              </w:rPr>
              <w:t>.</w:t>
            </w:r>
          </w:p>
          <w:p w14:paraId="4B99056E" w14:textId="77777777" w:rsidR="00F375F5" w:rsidRPr="000D6D41" w:rsidRDefault="00F375F5" w:rsidP="00EE69C2">
            <w:pPr>
              <w:pStyle w:val="NoSpacing"/>
              <w:jc w:val="both"/>
              <w:rPr>
                <w:rFonts w:ascii="Arial" w:hAnsi="Arial" w:cs="Arial"/>
                <w:b/>
                <w:lang w:eastAsia="en-GB"/>
              </w:rPr>
            </w:pPr>
          </w:p>
          <w:p w14:paraId="64001FB8" w14:textId="77777777" w:rsidR="00EC12CB" w:rsidRDefault="00D80008" w:rsidP="00EE69C2">
            <w:pPr>
              <w:pStyle w:val="NoSpacing"/>
              <w:jc w:val="both"/>
              <w:rPr>
                <w:rFonts w:ascii="Arial" w:hAnsi="Arial" w:cs="Arial"/>
                <w:b/>
                <w:highlight w:val="yellow"/>
                <w:lang w:eastAsia="en-GB"/>
              </w:rPr>
            </w:pPr>
            <w:r w:rsidRPr="000D6D41">
              <w:rPr>
                <w:rFonts w:ascii="Arial" w:hAnsi="Arial" w:cs="Arial"/>
                <w:b/>
                <w:lang w:eastAsia="en-GB"/>
              </w:rPr>
              <w:t xml:space="preserve">No. of participants </w:t>
            </w:r>
            <w:r w:rsidR="00EC12CB" w:rsidRPr="000D6D41">
              <w:rPr>
                <w:rFonts w:ascii="Arial" w:hAnsi="Arial" w:cs="Arial"/>
                <w:b/>
                <w:lang w:eastAsia="en-GB"/>
              </w:rPr>
              <w:t>progress</w:t>
            </w:r>
            <w:r w:rsidRPr="000D6D41">
              <w:rPr>
                <w:rFonts w:ascii="Arial" w:hAnsi="Arial" w:cs="Arial"/>
                <w:b/>
                <w:lang w:eastAsia="en-GB"/>
              </w:rPr>
              <w:t>ing</w:t>
            </w:r>
            <w:r w:rsidR="00EC12CB" w:rsidRPr="000D6D41">
              <w:rPr>
                <w:rFonts w:ascii="Arial" w:hAnsi="Arial" w:cs="Arial"/>
                <w:b/>
                <w:lang w:eastAsia="en-GB"/>
              </w:rPr>
              <w:t xml:space="preserve"> </w:t>
            </w:r>
            <w:r w:rsidRPr="000D6D41">
              <w:rPr>
                <w:rFonts w:ascii="Arial" w:hAnsi="Arial" w:cs="Arial"/>
                <w:b/>
                <w:lang w:eastAsia="en-GB"/>
              </w:rPr>
              <w:t xml:space="preserve">into </w:t>
            </w:r>
            <w:r w:rsidR="000D6D41" w:rsidRPr="000D6D41">
              <w:rPr>
                <w:rFonts w:ascii="Arial" w:hAnsi="Arial" w:cs="Arial"/>
                <w:b/>
                <w:lang w:eastAsia="en-GB"/>
              </w:rPr>
              <w:t xml:space="preserve">other training </w:t>
            </w:r>
            <w:r w:rsidR="000D6D41" w:rsidRPr="000D6D41">
              <w:rPr>
                <w:rFonts w:ascii="Arial" w:hAnsi="Arial" w:cs="Arial"/>
                <w:lang w:eastAsia="en-GB"/>
              </w:rPr>
              <w:t xml:space="preserve">– this could be further maths </w:t>
            </w:r>
            <w:r w:rsidRPr="000D6D41">
              <w:rPr>
                <w:rFonts w:ascii="Arial" w:hAnsi="Arial" w:cs="Arial"/>
                <w:lang w:eastAsia="en-GB"/>
              </w:rPr>
              <w:t>training</w:t>
            </w:r>
            <w:r w:rsidR="000D6D41" w:rsidRPr="000D6D41">
              <w:rPr>
                <w:rFonts w:ascii="Arial" w:hAnsi="Arial" w:cs="Arial"/>
                <w:lang w:eastAsia="en-GB"/>
              </w:rPr>
              <w:t xml:space="preserve"> at a higher level or other training pertinent to the individual</w:t>
            </w:r>
            <w:r w:rsidR="005930A8">
              <w:rPr>
                <w:rFonts w:ascii="Arial" w:hAnsi="Arial" w:cs="Arial"/>
                <w:lang w:eastAsia="en-GB"/>
              </w:rPr>
              <w:t xml:space="preserve"> either within your organisation or with another provider</w:t>
            </w:r>
            <w:r w:rsidR="000D6D41" w:rsidRPr="000D6D41">
              <w:rPr>
                <w:rFonts w:ascii="Arial" w:hAnsi="Arial" w:cs="Arial"/>
                <w:lang w:eastAsia="en-GB"/>
              </w:rPr>
              <w:t>.</w:t>
            </w:r>
            <w:r w:rsidR="000D6D41" w:rsidRPr="000D6D41">
              <w:rPr>
                <w:rFonts w:ascii="Arial" w:hAnsi="Arial" w:cs="Arial"/>
                <w:b/>
                <w:lang w:eastAsia="en-GB"/>
              </w:rPr>
              <w:t xml:space="preserve"> </w:t>
            </w:r>
            <w:r w:rsidR="000D6D41">
              <w:rPr>
                <w:rFonts w:ascii="Arial" w:hAnsi="Arial" w:cs="Arial"/>
                <w:b/>
                <w:highlight w:val="yellow"/>
                <w:lang w:eastAsia="en-GB"/>
              </w:rPr>
              <w:t xml:space="preserve"> </w:t>
            </w:r>
          </w:p>
          <w:p w14:paraId="1299C43A" w14:textId="77777777" w:rsidR="000D6D41" w:rsidRDefault="000D6D41" w:rsidP="00EE69C2">
            <w:pPr>
              <w:pStyle w:val="NoSpacing"/>
              <w:jc w:val="both"/>
              <w:rPr>
                <w:rFonts w:ascii="Arial" w:hAnsi="Arial" w:cs="Arial"/>
                <w:b/>
                <w:highlight w:val="yellow"/>
                <w:lang w:eastAsia="en-GB"/>
              </w:rPr>
            </w:pPr>
          </w:p>
          <w:p w14:paraId="3A9F5E21" w14:textId="76CD0EFE" w:rsidR="000D6D41" w:rsidRPr="000D6D41" w:rsidRDefault="000D6D41" w:rsidP="00EE69C2">
            <w:pPr>
              <w:pStyle w:val="NoSpacing"/>
              <w:jc w:val="both"/>
              <w:rPr>
                <w:rFonts w:ascii="Arial" w:hAnsi="Arial" w:cs="Arial"/>
                <w:b/>
                <w:lang w:eastAsia="en-GB"/>
              </w:rPr>
            </w:pPr>
            <w:r w:rsidRPr="000D6D41">
              <w:rPr>
                <w:rFonts w:ascii="Arial" w:hAnsi="Arial" w:cs="Arial"/>
                <w:b/>
                <w:lang w:eastAsia="en-GB"/>
              </w:rPr>
              <w:t xml:space="preserve">No. of participants gaining employment or progressing within the workplace </w:t>
            </w:r>
            <w:r w:rsidRPr="000D6D41">
              <w:rPr>
                <w:rFonts w:ascii="Arial" w:hAnsi="Arial" w:cs="Arial"/>
                <w:lang w:eastAsia="en-GB"/>
              </w:rPr>
              <w:t>– these outcomes would be reported before the end of March 202</w:t>
            </w:r>
            <w:r w:rsidR="000828CA">
              <w:rPr>
                <w:rFonts w:ascii="Arial" w:hAnsi="Arial" w:cs="Arial"/>
                <w:lang w:eastAsia="en-GB"/>
              </w:rPr>
              <w:t>5</w:t>
            </w:r>
            <w:r w:rsidRPr="000D6D41">
              <w:rPr>
                <w:rFonts w:ascii="Arial" w:hAnsi="Arial" w:cs="Arial"/>
                <w:lang w:eastAsia="en-GB"/>
              </w:rPr>
              <w:t xml:space="preserve"> and evidence </w:t>
            </w:r>
            <w:r w:rsidR="005930A8">
              <w:rPr>
                <w:rFonts w:ascii="Arial" w:hAnsi="Arial" w:cs="Arial"/>
                <w:lang w:eastAsia="en-GB"/>
              </w:rPr>
              <w:t>would</w:t>
            </w:r>
            <w:r w:rsidRPr="000D6D41">
              <w:rPr>
                <w:rFonts w:ascii="Arial" w:hAnsi="Arial" w:cs="Arial"/>
                <w:lang w:eastAsia="en-GB"/>
              </w:rPr>
              <w:t xml:space="preserve"> be required.</w:t>
            </w:r>
            <w:r w:rsidRPr="000D6D41">
              <w:rPr>
                <w:rFonts w:ascii="Arial" w:hAnsi="Arial" w:cs="Arial"/>
                <w:b/>
                <w:lang w:eastAsia="en-GB"/>
              </w:rPr>
              <w:t xml:space="preserve">   </w:t>
            </w:r>
          </w:p>
          <w:p w14:paraId="4DDBEF00" w14:textId="77777777" w:rsidR="00F375F5" w:rsidRPr="000D6D41" w:rsidRDefault="00F375F5" w:rsidP="00EE69C2">
            <w:pPr>
              <w:pStyle w:val="NoSpacing"/>
              <w:jc w:val="both"/>
              <w:rPr>
                <w:rFonts w:ascii="Arial" w:hAnsi="Arial" w:cs="Arial"/>
                <w:lang w:eastAsia="en-GB"/>
              </w:rPr>
            </w:pPr>
          </w:p>
          <w:p w14:paraId="3461D779" w14:textId="77777777" w:rsidR="00EC12CB" w:rsidRPr="00F375F5" w:rsidRDefault="00EC12CB" w:rsidP="00EE69C2">
            <w:pPr>
              <w:pStyle w:val="NoSpacing"/>
              <w:jc w:val="both"/>
              <w:rPr>
                <w:rFonts w:ascii="Arial" w:hAnsi="Arial" w:cs="Arial"/>
                <w:highlight w:val="yellow"/>
                <w:lang w:eastAsia="en-GB"/>
              </w:rPr>
            </w:pPr>
          </w:p>
          <w:p w14:paraId="6FC14E32" w14:textId="77777777" w:rsidR="00DA3866" w:rsidRDefault="00EE69C2" w:rsidP="00EE69C2">
            <w:pPr>
              <w:pStyle w:val="NoSpacing"/>
              <w:jc w:val="both"/>
              <w:rPr>
                <w:rFonts w:ascii="Arial" w:hAnsi="Arial" w:cs="Arial"/>
                <w:b/>
                <w:lang w:eastAsia="en-GB"/>
              </w:rPr>
            </w:pPr>
            <w:r w:rsidRPr="00F61790">
              <w:rPr>
                <w:rFonts w:ascii="Arial" w:hAnsi="Arial" w:cs="Arial"/>
                <w:lang w:eastAsia="en-GB"/>
              </w:rPr>
              <w:lastRenderedPageBreak/>
              <w:t xml:space="preserve">You should aim </w:t>
            </w:r>
            <w:r w:rsidR="00F61790">
              <w:rPr>
                <w:rFonts w:ascii="Arial" w:hAnsi="Arial" w:cs="Arial"/>
                <w:lang w:eastAsia="en-GB"/>
              </w:rPr>
              <w:t>to provide good value for money</w:t>
            </w:r>
            <w:r w:rsidRPr="00F61790">
              <w:rPr>
                <w:rFonts w:ascii="Arial" w:hAnsi="Arial" w:cs="Arial"/>
                <w:lang w:eastAsia="en-GB"/>
              </w:rPr>
              <w:t xml:space="preserve"> but please ensure that your participant </w:t>
            </w:r>
            <w:r w:rsidR="00DA3866" w:rsidRPr="00F61790">
              <w:rPr>
                <w:rFonts w:ascii="Arial" w:hAnsi="Arial" w:cs="Arial"/>
                <w:lang w:eastAsia="en-GB"/>
              </w:rPr>
              <w:t xml:space="preserve">and outcome </w:t>
            </w:r>
            <w:r w:rsidRPr="00F61790">
              <w:rPr>
                <w:rFonts w:ascii="Arial" w:hAnsi="Arial" w:cs="Arial"/>
                <w:lang w:eastAsia="en-GB"/>
              </w:rPr>
              <w:t>number</w:t>
            </w:r>
            <w:r w:rsidR="00DA3866" w:rsidRPr="00F61790">
              <w:rPr>
                <w:rFonts w:ascii="Arial" w:hAnsi="Arial" w:cs="Arial"/>
                <w:lang w:eastAsia="en-GB"/>
              </w:rPr>
              <w:t>s</w:t>
            </w:r>
            <w:r w:rsidRPr="00F61790">
              <w:rPr>
                <w:rFonts w:ascii="Arial" w:hAnsi="Arial" w:cs="Arial"/>
                <w:lang w:eastAsia="en-GB"/>
              </w:rPr>
              <w:t xml:space="preserve"> </w:t>
            </w:r>
            <w:r w:rsidR="00DA3866" w:rsidRPr="00F61790">
              <w:rPr>
                <w:rFonts w:ascii="Arial" w:hAnsi="Arial" w:cs="Arial"/>
                <w:lang w:eastAsia="en-GB"/>
              </w:rPr>
              <w:t>are</w:t>
            </w:r>
            <w:r w:rsidRPr="00F61790">
              <w:rPr>
                <w:rFonts w:ascii="Arial" w:hAnsi="Arial" w:cs="Arial"/>
                <w:lang w:eastAsia="en-GB"/>
              </w:rPr>
              <w:t xml:space="preserve"> realistic as failure to achieve th</w:t>
            </w:r>
            <w:r w:rsidR="00DA3866" w:rsidRPr="00F61790">
              <w:rPr>
                <w:rFonts w:ascii="Arial" w:hAnsi="Arial" w:cs="Arial"/>
                <w:lang w:eastAsia="en-GB"/>
              </w:rPr>
              <w:t>ese</w:t>
            </w:r>
            <w:r w:rsidRPr="00F61790">
              <w:rPr>
                <w:rFonts w:ascii="Arial" w:hAnsi="Arial" w:cs="Arial"/>
                <w:lang w:eastAsia="en-GB"/>
              </w:rPr>
              <w:t xml:space="preserve"> number</w:t>
            </w:r>
            <w:r w:rsidR="00DA3866" w:rsidRPr="00F61790">
              <w:rPr>
                <w:rFonts w:ascii="Arial" w:hAnsi="Arial" w:cs="Arial"/>
                <w:lang w:eastAsia="en-GB"/>
              </w:rPr>
              <w:t>s</w:t>
            </w:r>
            <w:r w:rsidRPr="00F61790">
              <w:rPr>
                <w:rFonts w:ascii="Arial" w:hAnsi="Arial" w:cs="Arial"/>
                <w:lang w:eastAsia="en-GB"/>
              </w:rPr>
              <w:t xml:space="preserve"> may impact on your grant payments</w:t>
            </w:r>
            <w:r w:rsidR="00EC12CB" w:rsidRPr="00F61790">
              <w:rPr>
                <w:rFonts w:ascii="Arial" w:hAnsi="Arial" w:cs="Arial"/>
                <w:lang w:eastAsia="en-GB"/>
              </w:rPr>
              <w:t>.</w:t>
            </w:r>
          </w:p>
          <w:p w14:paraId="3CF2D8B6" w14:textId="77777777" w:rsidR="00F375F5" w:rsidRDefault="00F375F5" w:rsidP="00EE69C2">
            <w:pPr>
              <w:pStyle w:val="NoSpacing"/>
              <w:jc w:val="both"/>
              <w:rPr>
                <w:rFonts w:ascii="Arial" w:hAnsi="Arial" w:cs="Arial"/>
                <w:b/>
                <w:lang w:eastAsia="en-GB"/>
              </w:rPr>
            </w:pPr>
          </w:p>
          <w:p w14:paraId="44D83FCC" w14:textId="77777777" w:rsidR="009D5D6B" w:rsidRPr="007308F0" w:rsidRDefault="00EC12CB" w:rsidP="009D5D6B">
            <w:pPr>
              <w:pStyle w:val="NoSpacing"/>
              <w:jc w:val="both"/>
              <w:rPr>
                <w:rFonts w:ascii="Arial" w:hAnsi="Arial" w:cs="Arial"/>
                <w:lang w:eastAsia="en-GB"/>
              </w:rPr>
            </w:pPr>
            <w:r>
              <w:rPr>
                <w:rFonts w:ascii="Arial" w:hAnsi="Arial" w:cs="Arial"/>
              </w:rPr>
              <w:t>C</w:t>
            </w:r>
            <w:r w:rsidR="00C16AA5">
              <w:rPr>
                <w:rFonts w:ascii="Arial" w:hAnsi="Arial" w:cs="Arial"/>
              </w:rPr>
              <w:t>8</w:t>
            </w:r>
            <w:r w:rsidR="009D5D6B" w:rsidRPr="007308F0">
              <w:rPr>
                <w:rFonts w:ascii="Arial" w:hAnsi="Arial" w:cs="Arial"/>
              </w:rPr>
              <w:t>.  HOURS OF LEARNING: Please specify for each participant the</w:t>
            </w:r>
            <w:r>
              <w:rPr>
                <w:rFonts w:ascii="Arial" w:hAnsi="Arial" w:cs="Arial"/>
              </w:rPr>
              <w:t xml:space="preserve"> anticipated</w:t>
            </w:r>
            <w:r w:rsidR="009D5D6B" w:rsidRPr="007308F0">
              <w:rPr>
                <w:rFonts w:ascii="Arial" w:hAnsi="Arial" w:cs="Arial"/>
              </w:rPr>
              <w:t xml:space="preserve"> </w:t>
            </w:r>
            <w:r>
              <w:rPr>
                <w:rFonts w:ascii="Arial" w:hAnsi="Arial" w:cs="Arial"/>
              </w:rPr>
              <w:t xml:space="preserve">number of guided </w:t>
            </w:r>
            <w:r w:rsidR="009D5D6B" w:rsidRPr="007308F0">
              <w:rPr>
                <w:rFonts w:ascii="Arial" w:hAnsi="Arial" w:cs="Arial"/>
              </w:rPr>
              <w:t>hours of learning (actual contact time with participants</w:t>
            </w:r>
            <w:r>
              <w:rPr>
                <w:rFonts w:ascii="Arial" w:hAnsi="Arial" w:cs="Arial"/>
              </w:rPr>
              <w:t>)</w:t>
            </w:r>
            <w:r w:rsidR="009D5D6B" w:rsidRPr="007308F0">
              <w:rPr>
                <w:rFonts w:ascii="Arial" w:hAnsi="Arial" w:cs="Arial"/>
              </w:rPr>
              <w:t xml:space="preserve">, as well as </w:t>
            </w:r>
            <w:r>
              <w:rPr>
                <w:rFonts w:ascii="Arial" w:hAnsi="Arial" w:cs="Arial"/>
              </w:rPr>
              <w:t>the number of non</w:t>
            </w:r>
            <w:r w:rsidR="009D5D6B" w:rsidRPr="007308F0">
              <w:rPr>
                <w:rFonts w:ascii="Arial" w:hAnsi="Arial" w:cs="Arial"/>
              </w:rPr>
              <w:t xml:space="preserve">-guided </w:t>
            </w:r>
            <w:r>
              <w:rPr>
                <w:rFonts w:ascii="Arial" w:hAnsi="Arial" w:cs="Arial"/>
              </w:rPr>
              <w:t>hours (</w:t>
            </w:r>
            <w:r w:rsidR="006C51FC">
              <w:rPr>
                <w:rFonts w:ascii="Arial" w:hAnsi="Arial" w:cs="Arial"/>
              </w:rPr>
              <w:t>self-directed</w:t>
            </w:r>
            <w:r w:rsidR="009D5D6B" w:rsidRPr="007308F0">
              <w:rPr>
                <w:rFonts w:ascii="Arial" w:hAnsi="Arial" w:cs="Arial"/>
              </w:rPr>
              <w:t xml:space="preserve"> study time).</w:t>
            </w:r>
            <w:r w:rsidR="009D5D6B" w:rsidRPr="007308F0">
              <w:rPr>
                <w:rFonts w:ascii="Arial" w:hAnsi="Arial" w:cs="Arial"/>
                <w:lang w:eastAsia="en-GB"/>
              </w:rPr>
              <w:t xml:space="preserve">       </w:t>
            </w:r>
          </w:p>
          <w:p w14:paraId="0FB78278" w14:textId="77777777" w:rsidR="00F4087A" w:rsidRPr="007308F0" w:rsidRDefault="00F4087A" w:rsidP="00F4087A">
            <w:pPr>
              <w:pStyle w:val="NoSpacing"/>
              <w:jc w:val="both"/>
              <w:rPr>
                <w:rFonts w:ascii="Arial" w:hAnsi="Arial" w:cs="Arial"/>
              </w:rPr>
            </w:pPr>
          </w:p>
          <w:p w14:paraId="1FC39945" w14:textId="77777777" w:rsidR="00F4087A" w:rsidRPr="007308F0" w:rsidRDefault="00F4087A" w:rsidP="009D7DF6">
            <w:pPr>
              <w:pStyle w:val="NoSpacing"/>
              <w:jc w:val="both"/>
              <w:rPr>
                <w:rFonts w:ascii="Arial" w:hAnsi="Arial" w:cs="Arial"/>
                <w:lang w:eastAsia="en-GB"/>
              </w:rPr>
            </w:pPr>
          </w:p>
          <w:p w14:paraId="693F7DF7" w14:textId="77777777" w:rsidR="006E3901" w:rsidRDefault="008B0114" w:rsidP="009D5D6B">
            <w:pPr>
              <w:pStyle w:val="NoSpacing"/>
              <w:jc w:val="both"/>
              <w:rPr>
                <w:rFonts w:ascii="Arial" w:hAnsi="Arial" w:cs="Arial"/>
                <w:lang w:eastAsia="en-GB"/>
              </w:rPr>
            </w:pPr>
            <w:r>
              <w:rPr>
                <w:rFonts w:ascii="Arial" w:hAnsi="Arial" w:cs="Arial"/>
                <w:lang w:eastAsia="en-GB"/>
              </w:rPr>
              <w:t>C</w:t>
            </w:r>
            <w:r w:rsidR="00C16AA5">
              <w:rPr>
                <w:rFonts w:ascii="Arial" w:hAnsi="Arial" w:cs="Arial"/>
                <w:lang w:eastAsia="en-GB"/>
              </w:rPr>
              <w:t>9</w:t>
            </w:r>
            <w:r w:rsidR="00D80008">
              <w:rPr>
                <w:rFonts w:ascii="Arial" w:hAnsi="Arial" w:cs="Arial"/>
                <w:lang w:eastAsia="en-GB"/>
              </w:rPr>
              <w:t xml:space="preserve">. </w:t>
            </w:r>
            <w:r w:rsidR="006C51FC">
              <w:rPr>
                <w:rFonts w:ascii="Arial" w:hAnsi="Arial" w:cs="Arial"/>
                <w:lang w:eastAsia="en-GB"/>
              </w:rPr>
              <w:t>FULL PROPOSAL DETAIL</w:t>
            </w:r>
          </w:p>
          <w:p w14:paraId="0562CB0E" w14:textId="77777777" w:rsidR="00B65576" w:rsidRPr="007308F0" w:rsidRDefault="00B65576" w:rsidP="009D5D6B">
            <w:pPr>
              <w:pStyle w:val="NoSpacing"/>
              <w:jc w:val="both"/>
              <w:rPr>
                <w:rFonts w:ascii="Arial" w:hAnsi="Arial" w:cs="Arial"/>
                <w:lang w:eastAsia="en-GB"/>
              </w:rPr>
            </w:pPr>
          </w:p>
          <w:p w14:paraId="2EF0ED1D" w14:textId="77777777" w:rsidR="009D5D6B" w:rsidRPr="00C61E95" w:rsidRDefault="006C51FC" w:rsidP="009D5D6B">
            <w:pPr>
              <w:pStyle w:val="NoSpacing"/>
              <w:jc w:val="both"/>
              <w:rPr>
                <w:rFonts w:ascii="Arial" w:hAnsi="Arial" w:cs="Arial"/>
              </w:rPr>
            </w:pPr>
            <w:r w:rsidRPr="00C61E95">
              <w:rPr>
                <w:rFonts w:ascii="Arial" w:hAnsi="Arial" w:cs="Arial"/>
              </w:rPr>
              <w:t>DfE</w:t>
            </w:r>
            <w:r w:rsidR="009D5D6B" w:rsidRPr="00C61E95">
              <w:rPr>
                <w:rFonts w:ascii="Arial" w:hAnsi="Arial" w:cs="Arial"/>
              </w:rPr>
              <w:t xml:space="preserve"> guidance is that the grants can support a wide range of activities including but not limited to:</w:t>
            </w:r>
            <w:r w:rsidRPr="00C61E95">
              <w:rPr>
                <w:rFonts w:ascii="Arial" w:hAnsi="Arial" w:cs="Arial"/>
              </w:rPr>
              <w:t xml:space="preserve"> </w:t>
            </w:r>
          </w:p>
          <w:p w14:paraId="34CE0A41" w14:textId="77777777" w:rsidR="003508C9" w:rsidRDefault="003508C9" w:rsidP="009D5D6B">
            <w:pPr>
              <w:pStyle w:val="NoSpacing"/>
              <w:jc w:val="both"/>
              <w:rPr>
                <w:rFonts w:ascii="Arial" w:hAnsi="Arial" w:cs="Arial"/>
              </w:rPr>
            </w:pPr>
          </w:p>
          <w:p w14:paraId="4B260E79" w14:textId="77777777" w:rsidR="00C61E95" w:rsidRDefault="00C61E95" w:rsidP="003508C9">
            <w:pPr>
              <w:pStyle w:val="NoSpacing"/>
              <w:numPr>
                <w:ilvl w:val="0"/>
                <w:numId w:val="22"/>
              </w:numPr>
              <w:jc w:val="both"/>
              <w:rPr>
                <w:rFonts w:ascii="Arial" w:hAnsi="Arial" w:cs="Arial"/>
              </w:rPr>
            </w:pPr>
            <w:r>
              <w:rPr>
                <w:rFonts w:ascii="Arial" w:hAnsi="Arial" w:cs="Arial"/>
                <w:lang w:eastAsia="en-GB"/>
              </w:rPr>
              <w:t xml:space="preserve">Bitesize </w:t>
            </w:r>
            <w:r w:rsidRPr="0006749B">
              <w:rPr>
                <w:rFonts w:ascii="Arial" w:hAnsi="Arial" w:cs="Arial"/>
                <w:lang w:eastAsia="en-GB"/>
              </w:rPr>
              <w:t>workshop</w:t>
            </w:r>
            <w:r>
              <w:rPr>
                <w:rFonts w:ascii="Arial" w:hAnsi="Arial" w:cs="Arial"/>
                <w:lang w:eastAsia="en-GB"/>
              </w:rPr>
              <w:t>s to engage new learners</w:t>
            </w:r>
          </w:p>
          <w:p w14:paraId="5AD338D5" w14:textId="77777777" w:rsidR="003508C9" w:rsidRDefault="003508C9" w:rsidP="003508C9">
            <w:pPr>
              <w:pStyle w:val="NoSpacing"/>
              <w:numPr>
                <w:ilvl w:val="0"/>
                <w:numId w:val="22"/>
              </w:numPr>
              <w:jc w:val="both"/>
              <w:rPr>
                <w:rFonts w:ascii="Arial" w:hAnsi="Arial" w:cs="Arial"/>
              </w:rPr>
            </w:pPr>
            <w:r>
              <w:rPr>
                <w:rFonts w:ascii="Arial" w:hAnsi="Arial" w:cs="Arial"/>
              </w:rPr>
              <w:t>Debt management</w:t>
            </w:r>
          </w:p>
          <w:p w14:paraId="500EBA0B" w14:textId="77777777" w:rsidR="003508C9" w:rsidRDefault="003508C9" w:rsidP="003508C9">
            <w:pPr>
              <w:pStyle w:val="NoSpacing"/>
              <w:numPr>
                <w:ilvl w:val="0"/>
                <w:numId w:val="22"/>
              </w:numPr>
              <w:jc w:val="both"/>
              <w:rPr>
                <w:rFonts w:ascii="Arial" w:hAnsi="Arial" w:cs="Arial"/>
              </w:rPr>
            </w:pPr>
            <w:r>
              <w:rPr>
                <w:rFonts w:ascii="Arial" w:hAnsi="Arial" w:cs="Arial"/>
              </w:rPr>
              <w:t>Flexible functional skills qualifications (outside of the workplace)</w:t>
            </w:r>
          </w:p>
          <w:p w14:paraId="04530835" w14:textId="77777777" w:rsidR="003508C9" w:rsidRDefault="003508C9" w:rsidP="003508C9">
            <w:pPr>
              <w:pStyle w:val="NoSpacing"/>
              <w:numPr>
                <w:ilvl w:val="0"/>
                <w:numId w:val="22"/>
              </w:numPr>
              <w:jc w:val="both"/>
              <w:rPr>
                <w:rFonts w:ascii="Arial" w:hAnsi="Arial" w:cs="Arial"/>
              </w:rPr>
            </w:pPr>
            <w:r>
              <w:rPr>
                <w:rFonts w:ascii="Arial" w:hAnsi="Arial" w:cs="Arial"/>
              </w:rPr>
              <w:t>Functional skills in the workplace</w:t>
            </w:r>
          </w:p>
          <w:p w14:paraId="6E26FDBF" w14:textId="77777777" w:rsidR="003508C9" w:rsidRDefault="003508C9" w:rsidP="003508C9">
            <w:pPr>
              <w:pStyle w:val="NoSpacing"/>
              <w:numPr>
                <w:ilvl w:val="0"/>
                <w:numId w:val="22"/>
              </w:numPr>
              <w:jc w:val="both"/>
              <w:rPr>
                <w:rFonts w:ascii="Arial" w:hAnsi="Arial" w:cs="Arial"/>
              </w:rPr>
            </w:pPr>
            <w:r>
              <w:rPr>
                <w:rFonts w:ascii="Arial" w:hAnsi="Arial" w:cs="Arial"/>
              </w:rPr>
              <w:t>Intensive 12-week courses</w:t>
            </w:r>
          </w:p>
          <w:p w14:paraId="14ED20A7" w14:textId="77777777" w:rsidR="003508C9" w:rsidRDefault="003508C9" w:rsidP="003508C9">
            <w:pPr>
              <w:pStyle w:val="NoSpacing"/>
              <w:numPr>
                <w:ilvl w:val="0"/>
                <w:numId w:val="22"/>
              </w:numPr>
              <w:jc w:val="both"/>
              <w:rPr>
                <w:rFonts w:ascii="Arial" w:hAnsi="Arial" w:cs="Arial"/>
              </w:rPr>
            </w:pPr>
            <w:r>
              <w:rPr>
                <w:rFonts w:ascii="Arial" w:hAnsi="Arial" w:cs="Arial"/>
              </w:rPr>
              <w:t>Remote/blended courses</w:t>
            </w:r>
          </w:p>
          <w:p w14:paraId="48107C0D" w14:textId="77777777" w:rsidR="003508C9" w:rsidRDefault="003508C9" w:rsidP="003508C9">
            <w:pPr>
              <w:pStyle w:val="NoSpacing"/>
              <w:numPr>
                <w:ilvl w:val="0"/>
                <w:numId w:val="22"/>
              </w:numPr>
              <w:jc w:val="both"/>
              <w:rPr>
                <w:rFonts w:ascii="Arial" w:hAnsi="Arial" w:cs="Arial"/>
              </w:rPr>
            </w:pPr>
            <w:r>
              <w:rPr>
                <w:rFonts w:ascii="Arial" w:hAnsi="Arial" w:cs="Arial"/>
              </w:rPr>
              <w:t>Courses for prisoners or for those recently released on licence</w:t>
            </w:r>
          </w:p>
          <w:p w14:paraId="710C39A3" w14:textId="77777777" w:rsidR="003508C9" w:rsidRDefault="003508C9" w:rsidP="003508C9">
            <w:pPr>
              <w:pStyle w:val="NoSpacing"/>
              <w:numPr>
                <w:ilvl w:val="0"/>
                <w:numId w:val="22"/>
              </w:numPr>
              <w:jc w:val="both"/>
              <w:rPr>
                <w:rFonts w:ascii="Arial" w:hAnsi="Arial" w:cs="Arial"/>
              </w:rPr>
            </w:pPr>
            <w:r>
              <w:rPr>
                <w:rFonts w:ascii="Arial" w:hAnsi="Arial" w:cs="Arial"/>
              </w:rPr>
              <w:t>Intensive short courses for the unemployed to achieve Maths at Entry or L1 or L2</w:t>
            </w:r>
          </w:p>
          <w:p w14:paraId="1EB89D2D" w14:textId="77777777" w:rsidR="003508C9" w:rsidRDefault="003508C9" w:rsidP="003508C9">
            <w:pPr>
              <w:pStyle w:val="NoSpacing"/>
              <w:numPr>
                <w:ilvl w:val="0"/>
                <w:numId w:val="22"/>
              </w:numPr>
              <w:jc w:val="both"/>
              <w:rPr>
                <w:rFonts w:ascii="Arial" w:hAnsi="Arial" w:cs="Arial"/>
              </w:rPr>
            </w:pPr>
            <w:r>
              <w:rPr>
                <w:rFonts w:ascii="Arial" w:hAnsi="Arial" w:cs="Arial"/>
              </w:rPr>
              <w:t>Financial awareness &amp; budgeting skills for leavers of the care system</w:t>
            </w:r>
          </w:p>
          <w:p w14:paraId="7BCA77AA" w14:textId="77777777" w:rsidR="003508C9" w:rsidRDefault="003508C9" w:rsidP="003508C9">
            <w:pPr>
              <w:pStyle w:val="NoSpacing"/>
              <w:numPr>
                <w:ilvl w:val="0"/>
                <w:numId w:val="22"/>
              </w:numPr>
              <w:jc w:val="both"/>
              <w:rPr>
                <w:rFonts w:ascii="Arial" w:hAnsi="Arial" w:cs="Arial"/>
              </w:rPr>
            </w:pPr>
            <w:r>
              <w:rPr>
                <w:rFonts w:ascii="Arial" w:hAnsi="Arial" w:cs="Arial"/>
              </w:rPr>
              <w:t>Vocational courses</w:t>
            </w:r>
          </w:p>
          <w:p w14:paraId="21B513FC" w14:textId="77777777" w:rsidR="003508C9" w:rsidRPr="007308F0" w:rsidRDefault="003508C9" w:rsidP="003508C9">
            <w:pPr>
              <w:pStyle w:val="NoSpacing"/>
              <w:numPr>
                <w:ilvl w:val="0"/>
                <w:numId w:val="22"/>
              </w:numPr>
              <w:jc w:val="both"/>
              <w:rPr>
                <w:rFonts w:ascii="Arial" w:hAnsi="Arial" w:cs="Arial"/>
              </w:rPr>
            </w:pPr>
            <w:r>
              <w:rPr>
                <w:rFonts w:ascii="Arial" w:hAnsi="Arial" w:cs="Arial"/>
              </w:rPr>
              <w:t>Family numeracy</w:t>
            </w:r>
          </w:p>
          <w:p w14:paraId="62EBF3C5" w14:textId="77777777" w:rsidR="006C51FC" w:rsidRDefault="006C51FC" w:rsidP="009D5D6B">
            <w:pPr>
              <w:pStyle w:val="NoSpacing"/>
              <w:jc w:val="both"/>
              <w:rPr>
                <w:rFonts w:ascii="Arial" w:hAnsi="Arial" w:cs="Arial"/>
              </w:rPr>
            </w:pPr>
          </w:p>
          <w:p w14:paraId="39B13D25" w14:textId="77777777" w:rsidR="00B65576" w:rsidRPr="007308F0" w:rsidRDefault="00B054B6" w:rsidP="00B65576">
            <w:pPr>
              <w:pStyle w:val="NoSpacing"/>
              <w:jc w:val="both"/>
              <w:rPr>
                <w:rFonts w:ascii="Arial" w:hAnsi="Arial" w:cs="Arial"/>
                <w:lang w:eastAsia="en-GB"/>
              </w:rPr>
            </w:pPr>
            <w:r>
              <w:rPr>
                <w:rFonts w:ascii="Arial" w:hAnsi="Arial" w:cs="Arial"/>
              </w:rPr>
              <w:t xml:space="preserve">Subheadings have been provided for this </w:t>
            </w:r>
            <w:r w:rsidR="00D80008">
              <w:rPr>
                <w:rFonts w:ascii="Arial" w:hAnsi="Arial" w:cs="Arial"/>
              </w:rPr>
              <w:t xml:space="preserve">question </w:t>
            </w:r>
            <w:r w:rsidR="00C61E95">
              <w:rPr>
                <w:rFonts w:ascii="Arial" w:hAnsi="Arial" w:cs="Arial"/>
              </w:rPr>
              <w:t>using OFSTED’s ‘three i’s’ t</w:t>
            </w:r>
            <w:r>
              <w:rPr>
                <w:rFonts w:ascii="Arial" w:hAnsi="Arial" w:cs="Arial"/>
              </w:rPr>
              <w:t>o help you structure your answer, each section will be weighted equally</w:t>
            </w:r>
            <w:r w:rsidRPr="00C61E95">
              <w:rPr>
                <w:rFonts w:ascii="Arial" w:hAnsi="Arial" w:cs="Arial"/>
              </w:rPr>
              <w:t>.</w:t>
            </w:r>
            <w:r w:rsidR="00B65576" w:rsidRPr="00C61E95">
              <w:rPr>
                <w:rFonts w:ascii="Arial" w:hAnsi="Arial" w:cs="Arial"/>
              </w:rPr>
              <w:t xml:space="preserve"> </w:t>
            </w:r>
            <w:r w:rsidRPr="00C61E95">
              <w:rPr>
                <w:rFonts w:ascii="Arial" w:hAnsi="Arial" w:cs="Arial"/>
                <w:b/>
                <w:lang w:eastAsia="en-GB"/>
              </w:rPr>
              <w:t xml:space="preserve">[Max </w:t>
            </w:r>
            <w:r w:rsidR="00206881">
              <w:rPr>
                <w:rFonts w:ascii="Arial" w:hAnsi="Arial" w:cs="Arial"/>
                <w:b/>
                <w:lang w:eastAsia="en-GB"/>
              </w:rPr>
              <w:t>6</w:t>
            </w:r>
            <w:r w:rsidR="00B65576" w:rsidRPr="00C61E95">
              <w:rPr>
                <w:rFonts w:ascii="Arial" w:hAnsi="Arial" w:cs="Arial"/>
                <w:b/>
                <w:lang w:eastAsia="en-GB"/>
              </w:rPr>
              <w:t>00 words</w:t>
            </w:r>
            <w:r w:rsidRPr="00C61E95">
              <w:rPr>
                <w:rFonts w:ascii="Arial" w:hAnsi="Arial" w:cs="Arial"/>
                <w:b/>
                <w:lang w:eastAsia="en-GB"/>
              </w:rPr>
              <w:t xml:space="preserve"> for full question</w:t>
            </w:r>
            <w:r w:rsidR="00B65576" w:rsidRPr="00C61E95">
              <w:rPr>
                <w:rFonts w:ascii="Arial" w:hAnsi="Arial" w:cs="Arial"/>
                <w:b/>
                <w:lang w:eastAsia="en-GB"/>
              </w:rPr>
              <w:t>]</w:t>
            </w:r>
          </w:p>
          <w:p w14:paraId="6D98A12B" w14:textId="77777777" w:rsidR="00B65576" w:rsidRDefault="00B65576" w:rsidP="009D5D6B">
            <w:pPr>
              <w:pStyle w:val="NoSpacing"/>
              <w:jc w:val="both"/>
              <w:rPr>
                <w:rFonts w:ascii="Arial" w:hAnsi="Arial" w:cs="Arial"/>
              </w:rPr>
            </w:pPr>
          </w:p>
          <w:p w14:paraId="31EB8BAB" w14:textId="77777777" w:rsidR="00B65576" w:rsidRPr="007308F0" w:rsidRDefault="00B65576" w:rsidP="00B65576">
            <w:pPr>
              <w:pStyle w:val="NoSpacing"/>
              <w:jc w:val="both"/>
              <w:rPr>
                <w:rFonts w:ascii="Arial" w:hAnsi="Arial" w:cs="Arial"/>
                <w:lang w:eastAsia="en-GB"/>
              </w:rPr>
            </w:pPr>
            <w:r>
              <w:rPr>
                <w:rFonts w:ascii="Arial" w:hAnsi="Arial" w:cs="Arial"/>
              </w:rPr>
              <w:t xml:space="preserve">INTENT – what is the rationale for your project, why is it needed and how have you identified this need - </w:t>
            </w:r>
            <w:r w:rsidRPr="007308F0">
              <w:rPr>
                <w:rFonts w:ascii="Arial" w:hAnsi="Arial" w:cs="Arial"/>
                <w:lang w:eastAsia="en-GB"/>
              </w:rPr>
              <w:t>Your answer should draw on any hard evidence you have such as:</w:t>
            </w:r>
          </w:p>
          <w:p w14:paraId="696BBF24" w14:textId="77777777" w:rsidR="00B65576" w:rsidRPr="007308F0" w:rsidRDefault="00B65576" w:rsidP="00B65576">
            <w:pPr>
              <w:pStyle w:val="NoSpacing"/>
              <w:numPr>
                <w:ilvl w:val="0"/>
                <w:numId w:val="12"/>
              </w:numPr>
              <w:jc w:val="both"/>
              <w:rPr>
                <w:rFonts w:ascii="Arial" w:hAnsi="Arial" w:cs="Arial"/>
                <w:lang w:eastAsia="en-GB"/>
              </w:rPr>
            </w:pPr>
            <w:r w:rsidRPr="007308F0">
              <w:rPr>
                <w:rFonts w:ascii="Arial" w:hAnsi="Arial" w:cs="Arial"/>
                <w:lang w:eastAsia="en-GB"/>
              </w:rPr>
              <w:t xml:space="preserve">Local research &amp; statistics </w:t>
            </w:r>
          </w:p>
          <w:p w14:paraId="79E47B7F" w14:textId="77777777" w:rsidR="00B65576" w:rsidRPr="007308F0" w:rsidRDefault="00B65576" w:rsidP="00B65576">
            <w:pPr>
              <w:pStyle w:val="NoSpacing"/>
              <w:numPr>
                <w:ilvl w:val="0"/>
                <w:numId w:val="12"/>
              </w:numPr>
              <w:jc w:val="both"/>
              <w:rPr>
                <w:rFonts w:ascii="Arial" w:hAnsi="Arial" w:cs="Arial"/>
                <w:lang w:eastAsia="en-GB"/>
              </w:rPr>
            </w:pPr>
            <w:r w:rsidRPr="007308F0">
              <w:rPr>
                <w:rFonts w:ascii="Arial" w:hAnsi="Arial" w:cs="Arial"/>
                <w:lang w:eastAsia="en-GB"/>
              </w:rPr>
              <w:t>Feedback from previous learners</w:t>
            </w:r>
          </w:p>
          <w:p w14:paraId="7B92A9E1" w14:textId="77777777" w:rsidR="00B65576" w:rsidRPr="007308F0" w:rsidRDefault="00B65576" w:rsidP="00B65576">
            <w:pPr>
              <w:pStyle w:val="NoSpacing"/>
              <w:numPr>
                <w:ilvl w:val="0"/>
                <w:numId w:val="12"/>
              </w:numPr>
              <w:jc w:val="both"/>
              <w:rPr>
                <w:rFonts w:ascii="Arial" w:hAnsi="Arial" w:cs="Arial"/>
                <w:lang w:eastAsia="en-GB"/>
              </w:rPr>
            </w:pPr>
            <w:r w:rsidRPr="007308F0">
              <w:rPr>
                <w:rFonts w:ascii="Arial" w:hAnsi="Arial" w:cs="Arial"/>
                <w:lang w:eastAsia="en-GB"/>
              </w:rPr>
              <w:t>Any anecdotal evidence from your organisation’s own experience &amp; knowledge</w:t>
            </w:r>
          </w:p>
          <w:p w14:paraId="072DAAE6" w14:textId="77777777" w:rsidR="00B65576" w:rsidRPr="007308F0" w:rsidRDefault="00B65576" w:rsidP="00B65576">
            <w:pPr>
              <w:pStyle w:val="NoSpacing"/>
              <w:numPr>
                <w:ilvl w:val="0"/>
                <w:numId w:val="12"/>
              </w:numPr>
              <w:jc w:val="both"/>
              <w:rPr>
                <w:rFonts w:ascii="Arial" w:hAnsi="Arial" w:cs="Arial"/>
                <w:lang w:eastAsia="en-GB"/>
              </w:rPr>
            </w:pPr>
            <w:r w:rsidRPr="007308F0">
              <w:rPr>
                <w:rFonts w:ascii="Arial" w:hAnsi="Arial" w:cs="Arial"/>
                <w:lang w:eastAsia="en-GB"/>
              </w:rPr>
              <w:t>Specific requests from individuals or focus groups in the community</w:t>
            </w:r>
          </w:p>
          <w:p w14:paraId="2946DB82" w14:textId="77777777" w:rsidR="00B65576" w:rsidRDefault="00B65576" w:rsidP="009D5D6B">
            <w:pPr>
              <w:pStyle w:val="NoSpacing"/>
              <w:jc w:val="both"/>
              <w:rPr>
                <w:rFonts w:ascii="Arial" w:hAnsi="Arial" w:cs="Arial"/>
              </w:rPr>
            </w:pPr>
          </w:p>
          <w:p w14:paraId="54E12FD0" w14:textId="77777777" w:rsidR="006C51FC" w:rsidRDefault="00B65576" w:rsidP="009D5D6B">
            <w:pPr>
              <w:pStyle w:val="NoSpacing"/>
              <w:jc w:val="both"/>
              <w:rPr>
                <w:rFonts w:ascii="Arial" w:hAnsi="Arial" w:cs="Arial"/>
              </w:rPr>
            </w:pPr>
            <w:r>
              <w:rPr>
                <w:rFonts w:ascii="Arial" w:hAnsi="Arial" w:cs="Arial"/>
              </w:rPr>
              <w:t xml:space="preserve">COURSE IMPLEMENTATION: </w:t>
            </w:r>
            <w:r w:rsidRPr="007308F0">
              <w:rPr>
                <w:rFonts w:ascii="Arial" w:hAnsi="Arial" w:cs="Arial"/>
                <w:lang w:eastAsia="en-GB"/>
              </w:rPr>
              <w:t xml:space="preserve">Please give as much detail </w:t>
            </w:r>
            <w:r>
              <w:rPr>
                <w:rFonts w:ascii="Arial" w:hAnsi="Arial" w:cs="Arial"/>
                <w:lang w:eastAsia="en-GB"/>
              </w:rPr>
              <w:t xml:space="preserve">as possible about the project </w:t>
            </w:r>
            <w:r w:rsidRPr="007308F0">
              <w:rPr>
                <w:rFonts w:ascii="Arial" w:hAnsi="Arial" w:cs="Arial"/>
                <w:lang w:eastAsia="en-GB"/>
              </w:rPr>
              <w:t xml:space="preserve">including </w:t>
            </w:r>
            <w:r>
              <w:rPr>
                <w:rFonts w:ascii="Arial" w:hAnsi="Arial" w:cs="Arial"/>
                <w:lang w:eastAsia="en-GB"/>
              </w:rPr>
              <w:t xml:space="preserve">the </w:t>
            </w:r>
            <w:r w:rsidRPr="007308F0">
              <w:rPr>
                <w:rFonts w:ascii="Arial" w:hAnsi="Arial" w:cs="Arial"/>
                <w:lang w:eastAsia="en-GB"/>
              </w:rPr>
              <w:t>activities that will take place, subjects to be studied,</w:t>
            </w:r>
            <w:r w:rsidRPr="007308F0">
              <w:rPr>
                <w:rFonts w:ascii="Arial" w:hAnsi="Arial" w:cs="Arial"/>
              </w:rPr>
              <w:t xml:space="preserve"> </w:t>
            </w:r>
            <w:r>
              <w:rPr>
                <w:rFonts w:ascii="Arial" w:hAnsi="Arial" w:cs="Arial"/>
                <w:lang w:eastAsia="en-GB"/>
              </w:rPr>
              <w:t>the method of delivery.</w:t>
            </w:r>
          </w:p>
          <w:p w14:paraId="5997CC1D" w14:textId="77777777" w:rsidR="006C51FC" w:rsidRDefault="006C51FC" w:rsidP="009D5D6B">
            <w:pPr>
              <w:pStyle w:val="NoSpacing"/>
              <w:jc w:val="both"/>
              <w:rPr>
                <w:rFonts w:ascii="Arial" w:hAnsi="Arial" w:cs="Arial"/>
              </w:rPr>
            </w:pPr>
          </w:p>
          <w:p w14:paraId="75D6121A" w14:textId="77777777" w:rsidR="00F4087A" w:rsidRDefault="009D5D6B" w:rsidP="009D5D6B">
            <w:pPr>
              <w:pStyle w:val="NoSpacing"/>
              <w:jc w:val="both"/>
              <w:rPr>
                <w:rFonts w:ascii="Arial" w:hAnsi="Arial" w:cs="Arial"/>
              </w:rPr>
            </w:pPr>
            <w:r w:rsidRPr="00B054B6">
              <w:rPr>
                <w:rFonts w:ascii="Arial" w:hAnsi="Arial" w:cs="Arial"/>
              </w:rPr>
              <w:t xml:space="preserve">Please state clearly if you are proposing to offer accredited training as you </w:t>
            </w:r>
            <w:r w:rsidR="00B65576" w:rsidRPr="00B054B6">
              <w:rPr>
                <w:rFonts w:ascii="Arial" w:hAnsi="Arial" w:cs="Arial"/>
              </w:rPr>
              <w:t>may</w:t>
            </w:r>
            <w:r w:rsidRPr="00B054B6">
              <w:rPr>
                <w:rFonts w:ascii="Arial" w:hAnsi="Arial" w:cs="Arial"/>
              </w:rPr>
              <w:t xml:space="preserve"> be required to report these outcomes in the end of project report.</w:t>
            </w:r>
            <w:r w:rsidR="00C14101" w:rsidRPr="00B054B6">
              <w:rPr>
                <w:rFonts w:ascii="Arial" w:hAnsi="Arial" w:cs="Arial"/>
              </w:rPr>
              <w:t xml:space="preserve"> </w:t>
            </w:r>
          </w:p>
          <w:p w14:paraId="110FFD37" w14:textId="77777777" w:rsidR="00B65576" w:rsidRDefault="00B65576" w:rsidP="009D5D6B">
            <w:pPr>
              <w:pStyle w:val="NoSpacing"/>
              <w:jc w:val="both"/>
              <w:rPr>
                <w:rFonts w:ascii="Arial" w:hAnsi="Arial" w:cs="Arial"/>
              </w:rPr>
            </w:pPr>
          </w:p>
          <w:p w14:paraId="7B4C12E6" w14:textId="77777777" w:rsidR="00B65576" w:rsidRPr="007308F0" w:rsidRDefault="00B65576" w:rsidP="00B65576">
            <w:pPr>
              <w:pStyle w:val="NoSpacing"/>
              <w:jc w:val="both"/>
              <w:rPr>
                <w:rFonts w:ascii="Arial" w:hAnsi="Arial" w:cs="Arial"/>
                <w:lang w:eastAsia="en-GB"/>
              </w:rPr>
            </w:pPr>
            <w:r>
              <w:rPr>
                <w:rFonts w:ascii="Arial" w:hAnsi="Arial" w:cs="Arial"/>
              </w:rPr>
              <w:t xml:space="preserve">INTENDED IMPACT: what </w:t>
            </w:r>
            <w:r w:rsidRPr="007308F0">
              <w:rPr>
                <w:rFonts w:ascii="Arial" w:hAnsi="Arial" w:cs="Arial"/>
                <w:lang w:eastAsia="en-GB"/>
              </w:rPr>
              <w:t xml:space="preserve">progress </w:t>
            </w:r>
            <w:r>
              <w:rPr>
                <w:rFonts w:ascii="Arial" w:hAnsi="Arial" w:cs="Arial"/>
                <w:lang w:eastAsia="en-GB"/>
              </w:rPr>
              <w:t xml:space="preserve">will the </w:t>
            </w:r>
            <w:r w:rsidRPr="007308F0">
              <w:rPr>
                <w:rFonts w:ascii="Arial" w:hAnsi="Arial" w:cs="Arial"/>
                <w:lang w:eastAsia="en-GB"/>
              </w:rPr>
              <w:t>learner make as a result of this activity and</w:t>
            </w:r>
            <w:r>
              <w:rPr>
                <w:rFonts w:ascii="Arial" w:hAnsi="Arial" w:cs="Arial"/>
                <w:lang w:eastAsia="en-GB"/>
              </w:rPr>
              <w:t xml:space="preserve"> information on </w:t>
            </w:r>
            <w:r w:rsidRPr="007308F0">
              <w:rPr>
                <w:rFonts w:ascii="Arial" w:hAnsi="Arial" w:cs="Arial"/>
                <w:lang w:eastAsia="en-GB"/>
              </w:rPr>
              <w:t>progression routes or activities</w:t>
            </w:r>
            <w:r>
              <w:rPr>
                <w:rFonts w:ascii="Arial" w:hAnsi="Arial" w:cs="Arial"/>
                <w:lang w:eastAsia="en-GB"/>
              </w:rPr>
              <w:t xml:space="preserve"> for the learner</w:t>
            </w:r>
            <w:r w:rsidRPr="007308F0">
              <w:rPr>
                <w:rFonts w:ascii="Arial" w:hAnsi="Arial" w:cs="Arial"/>
                <w:lang w:eastAsia="en-GB"/>
              </w:rPr>
              <w:t xml:space="preserve"> following on from </w:t>
            </w:r>
            <w:r w:rsidR="00B054B6">
              <w:rPr>
                <w:rFonts w:ascii="Arial" w:hAnsi="Arial" w:cs="Arial"/>
                <w:lang w:eastAsia="en-GB"/>
              </w:rPr>
              <w:t>your project</w:t>
            </w:r>
            <w:r w:rsidRPr="007308F0">
              <w:rPr>
                <w:rFonts w:ascii="Arial" w:hAnsi="Arial" w:cs="Arial"/>
                <w:lang w:eastAsia="en-GB"/>
              </w:rPr>
              <w:t>.</w:t>
            </w:r>
          </w:p>
          <w:p w14:paraId="6B699379" w14:textId="77777777" w:rsidR="00B65576" w:rsidRDefault="00B65576" w:rsidP="009D5D6B">
            <w:pPr>
              <w:pStyle w:val="NoSpacing"/>
              <w:jc w:val="both"/>
              <w:rPr>
                <w:rFonts w:ascii="Arial" w:hAnsi="Arial" w:cs="Arial"/>
                <w:lang w:eastAsia="en-GB"/>
              </w:rPr>
            </w:pPr>
          </w:p>
          <w:p w14:paraId="637E9911" w14:textId="77777777" w:rsidR="00B956E8" w:rsidRPr="007308F0" w:rsidRDefault="008B0114" w:rsidP="00B956E8">
            <w:pPr>
              <w:pStyle w:val="NoSpacing"/>
              <w:jc w:val="both"/>
              <w:rPr>
                <w:rFonts w:ascii="Arial" w:hAnsi="Arial" w:cs="Arial"/>
                <w:lang w:eastAsia="en-GB"/>
              </w:rPr>
            </w:pPr>
            <w:r>
              <w:rPr>
                <w:rFonts w:ascii="Arial" w:hAnsi="Arial" w:cs="Arial"/>
                <w:lang w:eastAsia="en-GB"/>
              </w:rPr>
              <w:t>C</w:t>
            </w:r>
            <w:r w:rsidR="00C16AA5">
              <w:rPr>
                <w:rFonts w:ascii="Arial" w:hAnsi="Arial" w:cs="Arial"/>
                <w:lang w:eastAsia="en-GB"/>
              </w:rPr>
              <w:t>10</w:t>
            </w:r>
            <w:r w:rsidR="00B65576">
              <w:rPr>
                <w:rFonts w:ascii="Arial" w:hAnsi="Arial" w:cs="Arial"/>
                <w:lang w:eastAsia="en-GB"/>
              </w:rPr>
              <w:t>.</w:t>
            </w:r>
            <w:r w:rsidR="00B956E8" w:rsidRPr="007308F0">
              <w:rPr>
                <w:rFonts w:ascii="Arial" w:hAnsi="Arial" w:cs="Arial"/>
                <w:lang w:eastAsia="en-GB"/>
              </w:rPr>
              <w:t xml:space="preserve">  </w:t>
            </w:r>
            <w:r w:rsidR="00271D5C">
              <w:rPr>
                <w:rFonts w:ascii="Arial" w:hAnsi="Arial" w:cs="Arial"/>
                <w:lang w:eastAsia="en-GB"/>
              </w:rPr>
              <w:t>LEARNING OUTCOMES</w:t>
            </w:r>
            <w:r w:rsidR="00B956E8" w:rsidRPr="007308F0">
              <w:rPr>
                <w:rFonts w:ascii="Arial" w:hAnsi="Arial" w:cs="Arial"/>
                <w:lang w:eastAsia="en-GB"/>
              </w:rPr>
              <w:t xml:space="preserve">: </w:t>
            </w:r>
            <w:r w:rsidR="00B956E8" w:rsidRPr="005D0568">
              <w:rPr>
                <w:rFonts w:ascii="Arial" w:hAnsi="Arial" w:cs="Arial"/>
                <w:lang w:eastAsia="en-GB"/>
              </w:rPr>
              <w:t xml:space="preserve">The overall purpose of </w:t>
            </w:r>
            <w:r w:rsidR="00271D5C" w:rsidRPr="005D0568">
              <w:rPr>
                <w:rFonts w:ascii="Arial" w:hAnsi="Arial" w:cs="Arial"/>
                <w:lang w:eastAsia="en-GB"/>
              </w:rPr>
              <w:t>Multiply</w:t>
            </w:r>
            <w:r w:rsidR="00B956E8" w:rsidRPr="005D0568">
              <w:rPr>
                <w:rFonts w:ascii="Arial" w:hAnsi="Arial" w:cs="Arial"/>
                <w:lang w:eastAsia="en-GB"/>
              </w:rPr>
              <w:t xml:space="preserve"> Community Grants is to move learners closer to </w:t>
            </w:r>
            <w:r w:rsidR="00271D5C" w:rsidRPr="005D0568">
              <w:rPr>
                <w:rFonts w:ascii="Arial" w:hAnsi="Arial" w:cs="Arial"/>
                <w:lang w:eastAsia="en-GB"/>
              </w:rPr>
              <w:t xml:space="preserve">gaining a Level 2 qualification in </w:t>
            </w:r>
            <w:r w:rsidR="00B054B6" w:rsidRPr="005D0568">
              <w:rPr>
                <w:rFonts w:ascii="Arial" w:hAnsi="Arial" w:cs="Arial"/>
                <w:lang w:eastAsia="en-GB"/>
              </w:rPr>
              <w:t>m</w:t>
            </w:r>
            <w:r w:rsidR="00271D5C" w:rsidRPr="005D0568">
              <w:rPr>
                <w:rFonts w:ascii="Arial" w:hAnsi="Arial" w:cs="Arial"/>
                <w:lang w:eastAsia="en-GB"/>
              </w:rPr>
              <w:t>aths</w:t>
            </w:r>
            <w:r w:rsidR="00B956E8" w:rsidRPr="005D0568">
              <w:rPr>
                <w:rFonts w:ascii="Arial" w:hAnsi="Arial" w:cs="Arial"/>
                <w:lang w:eastAsia="en-GB"/>
              </w:rPr>
              <w:t>, so you s</w:t>
            </w:r>
            <w:r w:rsidR="00271D5C" w:rsidRPr="005D0568">
              <w:rPr>
                <w:rFonts w:ascii="Arial" w:hAnsi="Arial" w:cs="Arial"/>
                <w:lang w:eastAsia="en-GB"/>
              </w:rPr>
              <w:t>hould indicate here what outcomes</w:t>
            </w:r>
            <w:r w:rsidR="00B956E8" w:rsidRPr="005D0568">
              <w:rPr>
                <w:rFonts w:ascii="Arial" w:hAnsi="Arial" w:cs="Arial"/>
                <w:lang w:eastAsia="en-GB"/>
              </w:rPr>
              <w:t xml:space="preserve"> the learners will achieve from the activity that you are proposing. This can include hard outcomes, such as improvements in basic </w:t>
            </w:r>
            <w:r w:rsidR="00B054B6" w:rsidRPr="005D0568">
              <w:rPr>
                <w:rFonts w:ascii="Arial" w:hAnsi="Arial" w:cs="Arial"/>
                <w:lang w:eastAsia="en-GB"/>
              </w:rPr>
              <w:t>m</w:t>
            </w:r>
            <w:r w:rsidR="00271D5C" w:rsidRPr="005D0568">
              <w:rPr>
                <w:rFonts w:ascii="Arial" w:hAnsi="Arial" w:cs="Arial"/>
                <w:lang w:eastAsia="en-GB"/>
              </w:rPr>
              <w:t xml:space="preserve">aths </w:t>
            </w:r>
            <w:r w:rsidR="00B956E8" w:rsidRPr="005D0568">
              <w:rPr>
                <w:rFonts w:ascii="Arial" w:hAnsi="Arial" w:cs="Arial"/>
                <w:lang w:eastAsia="en-GB"/>
              </w:rPr>
              <w:t>skill</w:t>
            </w:r>
            <w:r w:rsidR="00271D5C" w:rsidRPr="005D0568">
              <w:rPr>
                <w:rFonts w:ascii="Arial" w:hAnsi="Arial" w:cs="Arial"/>
                <w:lang w:eastAsia="en-GB"/>
              </w:rPr>
              <w:t>s or a qualification</w:t>
            </w:r>
            <w:r w:rsidR="00B956E8" w:rsidRPr="005D0568">
              <w:rPr>
                <w:rFonts w:ascii="Arial" w:hAnsi="Arial" w:cs="Arial"/>
                <w:lang w:eastAsia="en-GB"/>
              </w:rPr>
              <w:t xml:space="preserve">, or soft outcomes, e.g. </w:t>
            </w:r>
            <w:r w:rsidR="00B956E8" w:rsidRPr="005D0568">
              <w:rPr>
                <w:rFonts w:ascii="Arial" w:hAnsi="Arial" w:cs="Arial"/>
                <w:lang w:eastAsia="en-GB"/>
              </w:rPr>
              <w:lastRenderedPageBreak/>
              <w:t xml:space="preserve">improvements in confidence </w:t>
            </w:r>
            <w:r w:rsidR="00271D5C" w:rsidRPr="005D0568">
              <w:rPr>
                <w:rFonts w:ascii="Arial" w:hAnsi="Arial" w:cs="Arial"/>
                <w:lang w:eastAsia="en-GB"/>
              </w:rPr>
              <w:t xml:space="preserve">with </w:t>
            </w:r>
            <w:r w:rsidR="00B054B6" w:rsidRPr="005D0568">
              <w:rPr>
                <w:rFonts w:ascii="Arial" w:hAnsi="Arial" w:cs="Arial"/>
                <w:lang w:eastAsia="en-GB"/>
              </w:rPr>
              <w:t>numeracy</w:t>
            </w:r>
            <w:r w:rsidR="00B956E8" w:rsidRPr="005D0568">
              <w:rPr>
                <w:rFonts w:ascii="Arial" w:hAnsi="Arial" w:cs="Arial"/>
                <w:lang w:eastAsia="en-GB"/>
              </w:rPr>
              <w:t>.</w:t>
            </w:r>
            <w:r w:rsidR="00B054B6">
              <w:rPr>
                <w:rFonts w:ascii="Arial" w:hAnsi="Arial" w:cs="Arial"/>
                <w:lang w:eastAsia="en-GB"/>
              </w:rPr>
              <w:t xml:space="preserve">  Please list the outcomes in the table provided and then explain how you will achieve them</w:t>
            </w:r>
            <w:r w:rsidR="00B054B6" w:rsidRPr="00B054B6">
              <w:rPr>
                <w:rFonts w:ascii="Arial" w:hAnsi="Arial" w:cs="Arial"/>
                <w:b/>
                <w:lang w:eastAsia="en-GB"/>
              </w:rPr>
              <w:t>.</w:t>
            </w:r>
            <w:r w:rsidR="005930A8">
              <w:rPr>
                <w:rFonts w:ascii="Arial" w:hAnsi="Arial" w:cs="Arial"/>
                <w:b/>
                <w:lang w:eastAsia="en-GB"/>
              </w:rPr>
              <w:t xml:space="preserve"> </w:t>
            </w:r>
            <w:r w:rsidR="00B054B6" w:rsidRPr="00B054B6">
              <w:rPr>
                <w:rFonts w:ascii="Arial" w:hAnsi="Arial" w:cs="Arial"/>
                <w:b/>
                <w:lang w:eastAsia="en-GB"/>
              </w:rPr>
              <w:t>[100 words per outcome]</w:t>
            </w:r>
            <w:r w:rsidR="00B956E8" w:rsidRPr="007308F0">
              <w:rPr>
                <w:rFonts w:ascii="Arial" w:hAnsi="Arial" w:cs="Arial"/>
                <w:lang w:eastAsia="en-GB"/>
              </w:rPr>
              <w:t xml:space="preserve">  </w:t>
            </w:r>
          </w:p>
          <w:p w14:paraId="3FE9F23F" w14:textId="77777777" w:rsidR="00617EF2" w:rsidRPr="007308F0" w:rsidRDefault="00617EF2" w:rsidP="009D7DF6">
            <w:pPr>
              <w:pStyle w:val="NoSpacing"/>
              <w:jc w:val="both"/>
              <w:rPr>
                <w:rFonts w:ascii="Arial" w:hAnsi="Arial" w:cs="Arial"/>
                <w:lang w:eastAsia="en-GB"/>
              </w:rPr>
            </w:pPr>
          </w:p>
          <w:p w14:paraId="2C9FA752" w14:textId="77777777" w:rsidR="00617EF2" w:rsidRPr="007308F0" w:rsidRDefault="00B65576" w:rsidP="00617EF2">
            <w:pPr>
              <w:pStyle w:val="NoSpacing"/>
              <w:jc w:val="both"/>
              <w:rPr>
                <w:rFonts w:ascii="Arial" w:hAnsi="Arial" w:cs="Arial"/>
                <w:lang w:eastAsia="en-GB"/>
              </w:rPr>
            </w:pPr>
            <w:r w:rsidRPr="00B054B6">
              <w:rPr>
                <w:rFonts w:ascii="Arial" w:hAnsi="Arial" w:cs="Arial"/>
                <w:lang w:eastAsia="en-GB"/>
              </w:rPr>
              <w:t>C1</w:t>
            </w:r>
            <w:r w:rsidR="00C16AA5">
              <w:rPr>
                <w:rFonts w:ascii="Arial" w:hAnsi="Arial" w:cs="Arial"/>
                <w:lang w:eastAsia="en-GB"/>
              </w:rPr>
              <w:t>1</w:t>
            </w:r>
            <w:r w:rsidR="00B054B6">
              <w:rPr>
                <w:rFonts w:ascii="Arial" w:hAnsi="Arial" w:cs="Arial"/>
                <w:lang w:eastAsia="en-GB"/>
              </w:rPr>
              <w:t>. QUALITY ASSURANCE</w:t>
            </w:r>
            <w:r w:rsidR="00617EF2" w:rsidRPr="00B054B6">
              <w:rPr>
                <w:rFonts w:ascii="Arial" w:hAnsi="Arial" w:cs="Arial"/>
                <w:lang w:eastAsia="en-GB"/>
              </w:rPr>
              <w:t>:</w:t>
            </w:r>
            <w:r w:rsidR="00617EF2" w:rsidRPr="007308F0">
              <w:rPr>
                <w:rFonts w:ascii="Arial" w:hAnsi="Arial" w:cs="Arial"/>
                <w:lang w:eastAsia="en-GB"/>
              </w:rPr>
              <w:t xml:space="preserve"> Explain what internal systems your organisation has to ensure you can deliver high quality activities. Your answer should:</w:t>
            </w:r>
          </w:p>
          <w:p w14:paraId="0CD00463" w14:textId="77777777" w:rsidR="00617EF2" w:rsidRPr="007308F0" w:rsidRDefault="00617EF2" w:rsidP="00617EF2">
            <w:pPr>
              <w:pStyle w:val="NoSpacing"/>
              <w:numPr>
                <w:ilvl w:val="0"/>
                <w:numId w:val="6"/>
              </w:numPr>
              <w:jc w:val="both"/>
              <w:rPr>
                <w:rFonts w:ascii="Arial" w:hAnsi="Arial" w:cs="Arial"/>
              </w:rPr>
            </w:pPr>
            <w:r w:rsidRPr="007308F0">
              <w:rPr>
                <w:rFonts w:ascii="Arial" w:hAnsi="Arial" w:cs="Arial"/>
                <w:lang w:eastAsia="en-GB"/>
              </w:rPr>
              <w:t xml:space="preserve">indicate what measures you will put in place to ensure participants receive a quality experience (including any quality systems your organisation may use), </w:t>
            </w:r>
          </w:p>
          <w:p w14:paraId="489490F4" w14:textId="77777777" w:rsidR="00CA47B8" w:rsidRPr="007308F0" w:rsidRDefault="00617EF2" w:rsidP="00617EF2">
            <w:pPr>
              <w:pStyle w:val="NoSpacing"/>
              <w:numPr>
                <w:ilvl w:val="0"/>
                <w:numId w:val="6"/>
              </w:numPr>
              <w:jc w:val="both"/>
              <w:rPr>
                <w:rFonts w:ascii="Arial" w:hAnsi="Arial" w:cs="Arial"/>
              </w:rPr>
            </w:pPr>
            <w:r w:rsidRPr="007308F0">
              <w:rPr>
                <w:rFonts w:ascii="Arial" w:hAnsi="Arial" w:cs="Arial"/>
                <w:lang w:eastAsia="en-GB"/>
              </w:rPr>
              <w:t>detail the experience, skills and training of the staff who will deliver this project.</w:t>
            </w:r>
          </w:p>
          <w:p w14:paraId="1F72F646" w14:textId="77777777" w:rsidR="00C103DC" w:rsidRDefault="00C103DC" w:rsidP="00617EF2">
            <w:pPr>
              <w:pStyle w:val="NoSpacing"/>
              <w:jc w:val="both"/>
              <w:rPr>
                <w:rFonts w:ascii="Arial" w:hAnsi="Arial" w:cs="Arial"/>
              </w:rPr>
            </w:pPr>
          </w:p>
          <w:p w14:paraId="3B429DBC" w14:textId="77777777" w:rsidR="00617EF2" w:rsidRPr="007308F0" w:rsidRDefault="00617EF2" w:rsidP="00617EF2">
            <w:pPr>
              <w:pStyle w:val="NoSpacing"/>
              <w:jc w:val="both"/>
              <w:rPr>
                <w:rFonts w:ascii="Arial" w:hAnsi="Arial" w:cs="Arial"/>
              </w:rPr>
            </w:pPr>
            <w:r w:rsidRPr="007308F0">
              <w:rPr>
                <w:rFonts w:ascii="Arial" w:hAnsi="Arial" w:cs="Arial"/>
              </w:rPr>
              <w:t xml:space="preserve">When developing your project you must consider that all activity supported through this funding programme may be subject to inspection by OFSTED, the Office for Standards in Education, Children’s Services and Skills, therefore the learning experience received by your participants (learners) is of paramount importance.  </w:t>
            </w:r>
          </w:p>
          <w:p w14:paraId="08CE6F91" w14:textId="77777777" w:rsidR="00617EF2" w:rsidRPr="007308F0" w:rsidRDefault="00617EF2" w:rsidP="00617EF2">
            <w:pPr>
              <w:pStyle w:val="NoSpacing"/>
              <w:jc w:val="both"/>
              <w:rPr>
                <w:rFonts w:ascii="Arial" w:hAnsi="Arial" w:cs="Arial"/>
              </w:rPr>
            </w:pPr>
          </w:p>
          <w:p w14:paraId="1A615F5A" w14:textId="77777777" w:rsidR="00617EF2" w:rsidRPr="007308F0" w:rsidRDefault="00617EF2" w:rsidP="00617EF2">
            <w:pPr>
              <w:pStyle w:val="NoSpacing"/>
              <w:jc w:val="both"/>
              <w:rPr>
                <w:rFonts w:ascii="Arial" w:hAnsi="Arial" w:cs="Arial"/>
              </w:rPr>
            </w:pPr>
            <w:r w:rsidRPr="007308F0">
              <w:rPr>
                <w:rFonts w:ascii="Arial" w:hAnsi="Arial" w:cs="Arial"/>
              </w:rPr>
              <w:t>You will need to ensure you build the following aspects into your delivery:</w:t>
            </w:r>
          </w:p>
          <w:p w14:paraId="65C47620" w14:textId="77777777" w:rsidR="00617EF2" w:rsidRPr="007308F0" w:rsidRDefault="00617EF2" w:rsidP="00617EF2">
            <w:pPr>
              <w:pStyle w:val="ListParagraph"/>
              <w:numPr>
                <w:ilvl w:val="0"/>
                <w:numId w:val="2"/>
              </w:numPr>
              <w:spacing w:after="0" w:line="240" w:lineRule="auto"/>
              <w:ind w:left="1099" w:hanging="284"/>
              <w:jc w:val="both"/>
              <w:rPr>
                <w:rFonts w:ascii="Arial" w:hAnsi="Arial" w:cs="Arial"/>
              </w:rPr>
            </w:pPr>
            <w:r w:rsidRPr="007308F0">
              <w:rPr>
                <w:rFonts w:ascii="Arial" w:hAnsi="Arial" w:cs="Arial"/>
              </w:rPr>
              <w:t>An induction process and enrolment into the programme</w:t>
            </w:r>
          </w:p>
          <w:p w14:paraId="1EEE49C9" w14:textId="77777777" w:rsidR="00617EF2" w:rsidRPr="007308F0" w:rsidRDefault="00617EF2" w:rsidP="00617EF2">
            <w:pPr>
              <w:pStyle w:val="ListParagraph"/>
              <w:numPr>
                <w:ilvl w:val="0"/>
                <w:numId w:val="2"/>
              </w:numPr>
              <w:spacing w:after="0" w:line="240" w:lineRule="auto"/>
              <w:ind w:left="1099" w:hanging="284"/>
              <w:jc w:val="both"/>
              <w:rPr>
                <w:rFonts w:ascii="Arial" w:hAnsi="Arial" w:cs="Arial"/>
              </w:rPr>
            </w:pPr>
            <w:r w:rsidRPr="007308F0">
              <w:rPr>
                <w:rFonts w:ascii="Arial" w:hAnsi="Arial" w:cs="Arial"/>
              </w:rPr>
              <w:t>An initial assessment process</w:t>
            </w:r>
          </w:p>
          <w:p w14:paraId="51228F25" w14:textId="77777777" w:rsidR="00617EF2" w:rsidRPr="007308F0" w:rsidRDefault="00617EF2" w:rsidP="00617EF2">
            <w:pPr>
              <w:pStyle w:val="ListParagraph"/>
              <w:numPr>
                <w:ilvl w:val="0"/>
                <w:numId w:val="2"/>
              </w:numPr>
              <w:spacing w:after="0" w:line="240" w:lineRule="auto"/>
              <w:ind w:left="1099" w:hanging="284"/>
              <w:jc w:val="both"/>
              <w:rPr>
                <w:rFonts w:ascii="Arial" w:hAnsi="Arial" w:cs="Arial"/>
              </w:rPr>
            </w:pPr>
            <w:r w:rsidRPr="007308F0">
              <w:rPr>
                <w:rFonts w:ascii="Arial" w:hAnsi="Arial" w:cs="Arial"/>
              </w:rPr>
              <w:t>Completion of an Individual Learning Plan (ILP)</w:t>
            </w:r>
          </w:p>
          <w:p w14:paraId="453E8194" w14:textId="77777777" w:rsidR="00617EF2" w:rsidRPr="007308F0" w:rsidRDefault="00617EF2" w:rsidP="00617EF2">
            <w:pPr>
              <w:pStyle w:val="ListParagraph"/>
              <w:numPr>
                <w:ilvl w:val="0"/>
                <w:numId w:val="2"/>
              </w:numPr>
              <w:spacing w:after="0" w:line="240" w:lineRule="auto"/>
              <w:ind w:left="1099" w:hanging="284"/>
              <w:jc w:val="both"/>
              <w:rPr>
                <w:rFonts w:ascii="Arial" w:hAnsi="Arial" w:cs="Arial"/>
              </w:rPr>
            </w:pPr>
            <w:r w:rsidRPr="007308F0">
              <w:rPr>
                <w:rFonts w:ascii="Arial" w:hAnsi="Arial" w:cs="Arial"/>
              </w:rPr>
              <w:t>Gathering participant feedback</w:t>
            </w:r>
          </w:p>
          <w:p w14:paraId="439A3664" w14:textId="77777777" w:rsidR="00617EF2" w:rsidRPr="007308F0" w:rsidRDefault="00617EF2" w:rsidP="00617EF2">
            <w:pPr>
              <w:pStyle w:val="ListParagraph"/>
              <w:numPr>
                <w:ilvl w:val="0"/>
                <w:numId w:val="2"/>
              </w:numPr>
              <w:spacing w:after="0" w:line="240" w:lineRule="auto"/>
              <w:ind w:left="1099" w:hanging="284"/>
              <w:jc w:val="both"/>
              <w:rPr>
                <w:rFonts w:ascii="Arial" w:hAnsi="Arial" w:cs="Arial"/>
              </w:rPr>
            </w:pPr>
            <w:r w:rsidRPr="007308F0">
              <w:rPr>
                <w:rFonts w:ascii="Arial" w:hAnsi="Arial" w:cs="Arial"/>
              </w:rPr>
              <w:t>A measurement of distance travelled and expected destination (soft outcomes)</w:t>
            </w:r>
          </w:p>
          <w:p w14:paraId="61CDCEAD" w14:textId="77777777" w:rsidR="00617EF2" w:rsidRPr="007308F0" w:rsidRDefault="00617EF2" w:rsidP="00617EF2">
            <w:pPr>
              <w:pStyle w:val="NoSpacing"/>
              <w:jc w:val="both"/>
              <w:rPr>
                <w:rFonts w:ascii="Arial" w:hAnsi="Arial" w:cs="Arial"/>
              </w:rPr>
            </w:pPr>
          </w:p>
          <w:p w14:paraId="725A7AB2" w14:textId="77777777" w:rsidR="00C6523D" w:rsidRPr="007308F0" w:rsidRDefault="00617EF2" w:rsidP="005E446F">
            <w:pPr>
              <w:pStyle w:val="NoSpacing"/>
              <w:jc w:val="both"/>
              <w:rPr>
                <w:rFonts w:ascii="Arial" w:hAnsi="Arial" w:cs="Arial"/>
                <w:lang w:eastAsia="en-GB"/>
              </w:rPr>
            </w:pPr>
            <w:r w:rsidRPr="007308F0">
              <w:rPr>
                <w:rFonts w:ascii="Arial" w:hAnsi="Arial" w:cs="Arial"/>
              </w:rPr>
              <w:t xml:space="preserve">Any Information, Advice and Guidance (IAG) work should be delivered to Matrix Standard. </w:t>
            </w:r>
            <w:r w:rsidRPr="007308F0">
              <w:rPr>
                <w:rFonts w:ascii="Arial" w:hAnsi="Arial" w:cs="Arial"/>
                <w:lang w:eastAsia="en-GB"/>
              </w:rPr>
              <w:t xml:space="preserve">The </w:t>
            </w:r>
            <w:r w:rsidRPr="007308F0">
              <w:rPr>
                <w:rFonts w:ascii="Arial" w:hAnsi="Arial" w:cs="Arial"/>
                <w:bCs/>
                <w:lang w:eastAsia="en-GB"/>
              </w:rPr>
              <w:t xml:space="preserve">Matrix </w:t>
            </w:r>
            <w:r w:rsidRPr="007308F0">
              <w:rPr>
                <w:rFonts w:ascii="Arial" w:hAnsi="Arial" w:cs="Arial"/>
                <w:lang w:eastAsia="en-GB"/>
              </w:rPr>
              <w:t xml:space="preserve">Standard is a quality standard for information, advice and guidance (IAG) given by staff and volunteers, whether to learners, other staff or other volunteers. For further information visit </w:t>
            </w:r>
            <w:hyperlink r:id="rId11" w:history="1">
              <w:r w:rsidRPr="007308F0">
                <w:rPr>
                  <w:rStyle w:val="Hyperlink"/>
                  <w:rFonts w:ascii="Arial" w:hAnsi="Arial" w:cs="Arial"/>
                  <w:color w:val="auto"/>
                  <w:lang w:eastAsia="en-GB"/>
                </w:rPr>
                <w:t>http://www.matrixstandard.com</w:t>
              </w:r>
            </w:hyperlink>
            <w:r w:rsidRPr="007308F0">
              <w:rPr>
                <w:rFonts w:ascii="Arial" w:hAnsi="Arial" w:cs="Arial"/>
                <w:lang w:eastAsia="en-GB"/>
              </w:rPr>
              <w:t xml:space="preserve"> </w:t>
            </w:r>
            <w:r w:rsidR="008D79F3" w:rsidRPr="007308F0">
              <w:rPr>
                <w:rFonts w:ascii="Arial" w:hAnsi="Arial" w:cs="Arial"/>
                <w:lang w:eastAsia="en-GB"/>
              </w:rPr>
              <w:t xml:space="preserve">   </w:t>
            </w:r>
          </w:p>
          <w:p w14:paraId="6BB9E253" w14:textId="77777777" w:rsidR="00C6523D" w:rsidRPr="007308F0" w:rsidRDefault="00C6523D" w:rsidP="005E446F">
            <w:pPr>
              <w:pStyle w:val="NoSpacing"/>
              <w:jc w:val="both"/>
              <w:rPr>
                <w:rFonts w:ascii="Arial" w:hAnsi="Arial" w:cs="Arial"/>
                <w:lang w:eastAsia="en-GB"/>
              </w:rPr>
            </w:pPr>
          </w:p>
          <w:p w14:paraId="40E3535F" w14:textId="77777777" w:rsidR="00C103DC" w:rsidRPr="00B054B6" w:rsidRDefault="00B054B6" w:rsidP="005E446F">
            <w:pPr>
              <w:pStyle w:val="NoSpacing"/>
              <w:jc w:val="both"/>
              <w:rPr>
                <w:rFonts w:ascii="Arial" w:hAnsi="Arial" w:cs="Arial"/>
                <w:b/>
                <w:lang w:eastAsia="en-GB"/>
              </w:rPr>
            </w:pPr>
            <w:r w:rsidRPr="00B054B6">
              <w:rPr>
                <w:rFonts w:ascii="Arial" w:hAnsi="Arial" w:cs="Arial"/>
                <w:b/>
                <w:lang w:eastAsia="en-GB"/>
              </w:rPr>
              <w:t>[250 words]</w:t>
            </w:r>
          </w:p>
          <w:p w14:paraId="23DE523C" w14:textId="77777777" w:rsidR="00D0470F" w:rsidRDefault="00D0470F" w:rsidP="005E446F">
            <w:pPr>
              <w:pStyle w:val="NoSpacing"/>
              <w:jc w:val="both"/>
              <w:rPr>
                <w:rFonts w:ascii="Arial" w:hAnsi="Arial" w:cs="Arial"/>
                <w:lang w:eastAsia="en-GB"/>
              </w:rPr>
            </w:pPr>
          </w:p>
          <w:p w14:paraId="52E56223" w14:textId="77777777" w:rsidR="00D0470F" w:rsidRPr="007308F0" w:rsidRDefault="00D0470F" w:rsidP="005E446F">
            <w:pPr>
              <w:pStyle w:val="NoSpacing"/>
              <w:jc w:val="both"/>
              <w:rPr>
                <w:rFonts w:ascii="Arial" w:hAnsi="Arial" w:cs="Arial"/>
                <w:lang w:eastAsia="en-GB"/>
              </w:rPr>
            </w:pPr>
          </w:p>
          <w:p w14:paraId="0BB08FE3" w14:textId="77777777" w:rsidR="00464914" w:rsidRPr="0040352A" w:rsidRDefault="0040352A" w:rsidP="00B054B6">
            <w:pPr>
              <w:pStyle w:val="NoSpacing"/>
              <w:pBdr>
                <w:top w:val="single" w:sz="4" w:space="1" w:color="auto"/>
                <w:left w:val="single" w:sz="4" w:space="4" w:color="auto"/>
                <w:bottom w:val="single" w:sz="4" w:space="1" w:color="auto"/>
                <w:right w:val="single" w:sz="4" w:space="4" w:color="auto"/>
              </w:pBdr>
              <w:shd w:val="clear" w:color="auto" w:fill="339966"/>
              <w:jc w:val="both"/>
              <w:rPr>
                <w:rFonts w:ascii="Arial" w:hAnsi="Arial" w:cs="Arial"/>
                <w:bCs/>
                <w:color w:val="FFFFFF" w:themeColor="background1"/>
                <w:sz w:val="28"/>
                <w:szCs w:val="28"/>
                <w:lang w:eastAsia="en-GB"/>
              </w:rPr>
            </w:pPr>
            <w:r w:rsidRPr="0040352A">
              <w:rPr>
                <w:rFonts w:ascii="Arial" w:hAnsi="Arial" w:cs="Arial"/>
                <w:bCs/>
                <w:color w:val="FFFFFF" w:themeColor="background1"/>
                <w:sz w:val="28"/>
                <w:szCs w:val="28"/>
                <w:lang w:eastAsia="en-GB"/>
              </w:rPr>
              <w:t>D</w:t>
            </w:r>
            <w:r w:rsidR="005F27D3" w:rsidRPr="0040352A">
              <w:rPr>
                <w:rFonts w:ascii="Arial" w:hAnsi="Arial" w:cs="Arial"/>
                <w:bCs/>
                <w:color w:val="FFFFFF" w:themeColor="background1"/>
                <w:sz w:val="28"/>
                <w:szCs w:val="28"/>
                <w:lang w:eastAsia="en-GB"/>
              </w:rPr>
              <w:t xml:space="preserve"> - </w:t>
            </w:r>
            <w:r w:rsidR="00464914" w:rsidRPr="0040352A">
              <w:rPr>
                <w:rFonts w:ascii="Arial" w:hAnsi="Arial" w:cs="Arial"/>
                <w:bCs/>
                <w:color w:val="FFFFFF" w:themeColor="background1"/>
                <w:sz w:val="28"/>
                <w:szCs w:val="28"/>
                <w:lang w:eastAsia="en-GB"/>
              </w:rPr>
              <w:t xml:space="preserve"> Your Proposed Project Budget</w:t>
            </w:r>
          </w:p>
          <w:p w14:paraId="0E2109D2" w14:textId="77777777" w:rsidR="00DF047C" w:rsidRPr="007308F0" w:rsidRDefault="0040352A" w:rsidP="009D7DF6">
            <w:pPr>
              <w:pStyle w:val="NoSpacing"/>
              <w:jc w:val="both"/>
              <w:rPr>
                <w:rFonts w:ascii="Arial" w:hAnsi="Arial" w:cs="Arial"/>
              </w:rPr>
            </w:pPr>
            <w:r>
              <w:rPr>
                <w:rFonts w:ascii="Arial" w:hAnsi="Arial" w:cs="Arial"/>
              </w:rPr>
              <w:t xml:space="preserve">The amount you can </w:t>
            </w:r>
            <w:r w:rsidR="00A83AC9">
              <w:rPr>
                <w:rFonts w:ascii="Arial" w:hAnsi="Arial" w:cs="Arial"/>
              </w:rPr>
              <w:t xml:space="preserve">apply for is </w:t>
            </w:r>
            <w:r w:rsidR="00B054B6">
              <w:rPr>
                <w:rFonts w:ascii="Arial" w:hAnsi="Arial" w:cs="Arial"/>
              </w:rPr>
              <w:t xml:space="preserve">between </w:t>
            </w:r>
            <w:r w:rsidR="00822833" w:rsidRPr="00B054B6">
              <w:rPr>
                <w:rFonts w:ascii="Arial" w:hAnsi="Arial" w:cs="Arial"/>
                <w:b/>
              </w:rPr>
              <w:t>£10</w:t>
            </w:r>
            <w:r w:rsidRPr="00B054B6">
              <w:rPr>
                <w:rFonts w:ascii="Arial" w:hAnsi="Arial" w:cs="Arial"/>
                <w:b/>
              </w:rPr>
              <w:t xml:space="preserve">,000 - </w:t>
            </w:r>
            <w:r w:rsidR="00A83AC9" w:rsidRPr="00B054B6">
              <w:rPr>
                <w:rFonts w:ascii="Arial" w:hAnsi="Arial" w:cs="Arial"/>
                <w:b/>
              </w:rPr>
              <w:t>£</w:t>
            </w:r>
            <w:r w:rsidR="00F1439C">
              <w:rPr>
                <w:rFonts w:ascii="Arial" w:hAnsi="Arial" w:cs="Arial"/>
                <w:b/>
              </w:rPr>
              <w:t>25</w:t>
            </w:r>
            <w:r w:rsidR="00DF047C" w:rsidRPr="00B054B6">
              <w:rPr>
                <w:rFonts w:ascii="Arial" w:hAnsi="Arial" w:cs="Arial"/>
                <w:b/>
              </w:rPr>
              <w:t>,000</w:t>
            </w:r>
            <w:r w:rsidR="00B054B6">
              <w:rPr>
                <w:rFonts w:ascii="Arial" w:hAnsi="Arial" w:cs="Arial"/>
                <w:b/>
              </w:rPr>
              <w:t>.</w:t>
            </w:r>
            <w:r w:rsidR="00DF047C" w:rsidRPr="007308F0">
              <w:rPr>
                <w:rFonts w:ascii="Arial" w:hAnsi="Arial" w:cs="Arial"/>
              </w:rPr>
              <w:t xml:space="preserve"> </w:t>
            </w:r>
          </w:p>
          <w:p w14:paraId="07547A01" w14:textId="77777777" w:rsidR="00DF047C" w:rsidRDefault="00DF047C" w:rsidP="009D7DF6">
            <w:pPr>
              <w:pStyle w:val="NoSpacing"/>
              <w:jc w:val="both"/>
              <w:rPr>
                <w:rFonts w:ascii="Arial" w:hAnsi="Arial" w:cs="Arial"/>
                <w:color w:val="FF0000"/>
              </w:rPr>
            </w:pPr>
          </w:p>
          <w:p w14:paraId="308F8F04" w14:textId="77777777" w:rsidR="00801014" w:rsidRPr="007308F0" w:rsidRDefault="005C009A" w:rsidP="009D7DF6">
            <w:pPr>
              <w:pStyle w:val="NoSpacing"/>
              <w:jc w:val="both"/>
              <w:rPr>
                <w:rFonts w:ascii="Arial" w:hAnsi="Arial" w:cs="Arial"/>
              </w:rPr>
            </w:pPr>
            <w:r w:rsidRPr="00C61E95">
              <w:rPr>
                <w:rFonts w:ascii="Arial" w:hAnsi="Arial" w:cs="Arial"/>
              </w:rPr>
              <w:t xml:space="preserve">Please provide a </w:t>
            </w:r>
            <w:r w:rsidR="0030211E" w:rsidRPr="00C61E95">
              <w:rPr>
                <w:rFonts w:ascii="Arial" w:hAnsi="Arial" w:cs="Arial"/>
              </w:rPr>
              <w:t xml:space="preserve">budget with a </w:t>
            </w:r>
            <w:r w:rsidRPr="00C61E95">
              <w:rPr>
                <w:rFonts w:ascii="Arial" w:hAnsi="Arial" w:cs="Arial"/>
              </w:rPr>
              <w:t>detailed breakdown of your expenditu</w:t>
            </w:r>
            <w:r w:rsidR="00C103DC" w:rsidRPr="00C61E95">
              <w:rPr>
                <w:rFonts w:ascii="Arial" w:hAnsi="Arial" w:cs="Arial"/>
              </w:rPr>
              <w:t>re for this project. The budget</w:t>
            </w:r>
            <w:r w:rsidRPr="00C61E95">
              <w:rPr>
                <w:rFonts w:ascii="Arial" w:hAnsi="Arial" w:cs="Arial"/>
              </w:rPr>
              <w:t xml:space="preserve"> </w:t>
            </w:r>
            <w:r w:rsidR="00C103DC" w:rsidRPr="00C61E95">
              <w:rPr>
                <w:rFonts w:ascii="Arial" w:hAnsi="Arial" w:cs="Arial"/>
              </w:rPr>
              <w:t xml:space="preserve">template </w:t>
            </w:r>
            <w:r w:rsidRPr="00C61E95">
              <w:rPr>
                <w:rFonts w:ascii="Arial" w:hAnsi="Arial" w:cs="Arial"/>
              </w:rPr>
              <w:t>has been split into t</w:t>
            </w:r>
            <w:r w:rsidR="005717E0" w:rsidRPr="00C61E95">
              <w:rPr>
                <w:rFonts w:ascii="Arial" w:hAnsi="Arial" w:cs="Arial"/>
              </w:rPr>
              <w:t>hree</w:t>
            </w:r>
            <w:r w:rsidR="0057487F" w:rsidRPr="00C61E95">
              <w:rPr>
                <w:rFonts w:ascii="Arial" w:hAnsi="Arial" w:cs="Arial"/>
              </w:rPr>
              <w:t xml:space="preserve"> </w:t>
            </w:r>
            <w:r w:rsidR="00B054B6" w:rsidRPr="00C61E95">
              <w:rPr>
                <w:rFonts w:ascii="Arial" w:hAnsi="Arial" w:cs="Arial"/>
              </w:rPr>
              <w:t xml:space="preserve">main </w:t>
            </w:r>
            <w:r w:rsidR="0057487F" w:rsidRPr="00C61E95">
              <w:rPr>
                <w:rFonts w:ascii="Arial" w:hAnsi="Arial" w:cs="Arial"/>
              </w:rPr>
              <w:t xml:space="preserve">headings Staff, </w:t>
            </w:r>
            <w:r w:rsidR="00B054B6" w:rsidRPr="00C61E95">
              <w:rPr>
                <w:rFonts w:ascii="Arial" w:hAnsi="Arial" w:cs="Arial"/>
              </w:rPr>
              <w:t>Participant Costs</w:t>
            </w:r>
            <w:r w:rsidR="00024F99" w:rsidRPr="00C61E95">
              <w:rPr>
                <w:rFonts w:ascii="Arial" w:hAnsi="Arial" w:cs="Arial"/>
              </w:rPr>
              <w:t xml:space="preserve"> </w:t>
            </w:r>
            <w:r w:rsidRPr="00C61E95">
              <w:rPr>
                <w:rFonts w:ascii="Arial" w:hAnsi="Arial" w:cs="Arial"/>
              </w:rPr>
              <w:t>and Other Costs.</w:t>
            </w:r>
            <w:r w:rsidR="00B054B6" w:rsidRPr="00C61E95">
              <w:rPr>
                <w:rFonts w:ascii="Arial" w:hAnsi="Arial" w:cs="Arial"/>
              </w:rPr>
              <w:t xml:space="preserve">  Within these headings we have provided sub-headings please only use the headings that are relevant to you</w:t>
            </w:r>
            <w:r w:rsidR="005D0568" w:rsidRPr="00C61E95">
              <w:rPr>
                <w:rFonts w:ascii="Arial" w:hAnsi="Arial" w:cs="Arial"/>
              </w:rPr>
              <w:t>r project</w:t>
            </w:r>
            <w:r w:rsidR="00B054B6" w:rsidRPr="00C61E95">
              <w:rPr>
                <w:rFonts w:ascii="Arial" w:hAnsi="Arial" w:cs="Arial"/>
              </w:rPr>
              <w:t xml:space="preserve"> and provide further detail in the description column.</w:t>
            </w:r>
            <w:r w:rsidRPr="00C61E95">
              <w:rPr>
                <w:rFonts w:ascii="Arial" w:hAnsi="Arial" w:cs="Arial"/>
              </w:rPr>
              <w:t xml:space="preserve"> </w:t>
            </w:r>
            <w:r w:rsidRPr="007308F0">
              <w:rPr>
                <w:rFonts w:ascii="Arial" w:hAnsi="Arial" w:cs="Arial"/>
              </w:rPr>
              <w:t xml:space="preserve">Please ensure this section is as accurate as possible as this information will be used to create the </w:t>
            </w:r>
            <w:r w:rsidR="00AB7AA9" w:rsidRPr="007308F0">
              <w:rPr>
                <w:rFonts w:ascii="Arial" w:hAnsi="Arial" w:cs="Arial"/>
              </w:rPr>
              <w:t>grant offer letters</w:t>
            </w:r>
            <w:r w:rsidRPr="007308F0">
              <w:rPr>
                <w:rFonts w:ascii="Arial" w:hAnsi="Arial" w:cs="Arial"/>
              </w:rPr>
              <w:t xml:space="preserve"> for successful applicants and will be </w:t>
            </w:r>
            <w:r w:rsidR="00B054B6">
              <w:rPr>
                <w:rFonts w:ascii="Arial" w:hAnsi="Arial" w:cs="Arial"/>
              </w:rPr>
              <w:t>used to reconcile claims</w:t>
            </w:r>
            <w:r w:rsidRPr="007308F0">
              <w:rPr>
                <w:rFonts w:ascii="Arial" w:hAnsi="Arial" w:cs="Arial"/>
              </w:rPr>
              <w:t>.</w:t>
            </w:r>
            <w:r w:rsidR="009A2F42" w:rsidRPr="007308F0">
              <w:rPr>
                <w:rFonts w:ascii="Arial" w:hAnsi="Arial" w:cs="Arial"/>
              </w:rPr>
              <w:t xml:space="preserve"> </w:t>
            </w:r>
          </w:p>
          <w:p w14:paraId="5043CB0F" w14:textId="77777777" w:rsidR="00317FAE" w:rsidRDefault="00317FAE" w:rsidP="009D7DF6">
            <w:pPr>
              <w:pStyle w:val="NoSpacing"/>
              <w:jc w:val="both"/>
              <w:rPr>
                <w:rFonts w:ascii="Arial" w:hAnsi="Arial" w:cs="Arial"/>
              </w:rPr>
            </w:pPr>
          </w:p>
          <w:p w14:paraId="74DE8DD4" w14:textId="77777777" w:rsidR="00D3107B" w:rsidRDefault="00D3107B" w:rsidP="009D7DF6">
            <w:pPr>
              <w:pStyle w:val="NoSpacing"/>
              <w:jc w:val="both"/>
              <w:rPr>
                <w:rFonts w:ascii="Arial" w:hAnsi="Arial" w:cs="Arial"/>
              </w:rPr>
            </w:pPr>
            <w:r>
              <w:rPr>
                <w:rFonts w:ascii="Arial" w:hAnsi="Arial" w:cs="Arial"/>
              </w:rPr>
              <w:t>Please be realistic with your budget proposal to avoid any underspend at the end of your project.</w:t>
            </w:r>
          </w:p>
          <w:p w14:paraId="07459315" w14:textId="77777777" w:rsidR="00D3107B" w:rsidRPr="007308F0" w:rsidRDefault="00D3107B" w:rsidP="009D7DF6">
            <w:pPr>
              <w:pStyle w:val="NoSpacing"/>
              <w:jc w:val="both"/>
              <w:rPr>
                <w:rFonts w:ascii="Arial" w:hAnsi="Arial" w:cs="Arial"/>
              </w:rPr>
            </w:pPr>
          </w:p>
          <w:p w14:paraId="5ACA2775" w14:textId="77777777" w:rsidR="00317FAE" w:rsidRPr="00C103DC" w:rsidRDefault="002F1031" w:rsidP="009D7DF6">
            <w:pPr>
              <w:pStyle w:val="NoSpacing"/>
              <w:jc w:val="both"/>
              <w:rPr>
                <w:rFonts w:ascii="Arial" w:hAnsi="Arial" w:cs="Arial"/>
                <w:b/>
              </w:rPr>
            </w:pPr>
            <w:r w:rsidRPr="00C103DC">
              <w:rPr>
                <w:rFonts w:ascii="Arial" w:hAnsi="Arial" w:cs="Arial"/>
                <w:b/>
              </w:rPr>
              <w:t xml:space="preserve">IMPORTANT - </w:t>
            </w:r>
            <w:r w:rsidR="00317FAE" w:rsidRPr="00C103DC">
              <w:rPr>
                <w:rFonts w:ascii="Arial" w:hAnsi="Arial" w:cs="Arial"/>
                <w:b/>
              </w:rPr>
              <w:t>Please make clea</w:t>
            </w:r>
            <w:r w:rsidR="007A7FCD" w:rsidRPr="00C103DC">
              <w:rPr>
                <w:rFonts w:ascii="Arial" w:hAnsi="Arial" w:cs="Arial"/>
                <w:b/>
              </w:rPr>
              <w:t>r if costs (e.g.</w:t>
            </w:r>
            <w:r w:rsidR="00317FAE" w:rsidRPr="00C103DC">
              <w:rPr>
                <w:rFonts w:ascii="Arial" w:hAnsi="Arial" w:cs="Arial"/>
                <w:b/>
              </w:rPr>
              <w:t xml:space="preserve"> tutor costs) are internal costs incurred OR payments to outside bodies.</w:t>
            </w:r>
          </w:p>
          <w:p w14:paraId="6537F28F" w14:textId="77777777" w:rsidR="00801014" w:rsidRPr="007308F0" w:rsidRDefault="00801014" w:rsidP="009D7DF6">
            <w:pPr>
              <w:pStyle w:val="NoSpacing"/>
              <w:jc w:val="both"/>
              <w:rPr>
                <w:rFonts w:ascii="Arial" w:hAnsi="Arial" w:cs="Arial"/>
              </w:rPr>
            </w:pPr>
          </w:p>
          <w:p w14:paraId="3CA614F9" w14:textId="77777777" w:rsidR="00CE241D" w:rsidRPr="007308F0" w:rsidRDefault="009A2F42" w:rsidP="009D7DF6">
            <w:pPr>
              <w:pStyle w:val="NoSpacing"/>
              <w:jc w:val="both"/>
              <w:rPr>
                <w:rFonts w:ascii="Arial" w:hAnsi="Arial" w:cs="Arial"/>
              </w:rPr>
            </w:pPr>
            <w:r w:rsidRPr="007308F0">
              <w:rPr>
                <w:rFonts w:ascii="Arial" w:hAnsi="Arial" w:cs="Arial"/>
              </w:rPr>
              <w:t xml:space="preserve">The answers you give will be used to assess the value for money offered by your project. </w:t>
            </w:r>
            <w:r w:rsidR="00CE241D" w:rsidRPr="007308F0">
              <w:rPr>
                <w:rFonts w:ascii="Arial" w:hAnsi="Arial" w:cs="Arial"/>
              </w:rPr>
              <w:t xml:space="preserve">High costs or unusual purchases will be queried and you may, as a result, be offered a grant that is lower than the amount you originally requested. </w:t>
            </w:r>
          </w:p>
          <w:p w14:paraId="6DFB9E20" w14:textId="77777777" w:rsidR="0068015C" w:rsidRPr="007308F0" w:rsidRDefault="0068015C" w:rsidP="009D7DF6">
            <w:pPr>
              <w:pStyle w:val="NoSpacing"/>
              <w:jc w:val="both"/>
              <w:rPr>
                <w:rFonts w:ascii="Arial" w:hAnsi="Arial" w:cs="Arial"/>
              </w:rPr>
            </w:pPr>
          </w:p>
          <w:p w14:paraId="25A732CC" w14:textId="77777777" w:rsidR="0068015C" w:rsidRPr="00822833" w:rsidRDefault="0068015C" w:rsidP="009D7DF6">
            <w:pPr>
              <w:pStyle w:val="NoSpacing"/>
              <w:jc w:val="both"/>
              <w:rPr>
                <w:rFonts w:ascii="Arial" w:hAnsi="Arial" w:cs="Arial"/>
              </w:rPr>
            </w:pPr>
            <w:r w:rsidRPr="00822833">
              <w:rPr>
                <w:rFonts w:ascii="Arial" w:hAnsi="Arial" w:cs="Arial"/>
              </w:rPr>
              <w:lastRenderedPageBreak/>
              <w:t xml:space="preserve">There will be a requirement to provide us with </w:t>
            </w:r>
            <w:r w:rsidR="00822833" w:rsidRPr="00822833">
              <w:rPr>
                <w:rFonts w:ascii="Arial" w:hAnsi="Arial" w:cs="Arial"/>
              </w:rPr>
              <w:t>monthly reports which w</w:t>
            </w:r>
            <w:r w:rsidRPr="00822833">
              <w:rPr>
                <w:rFonts w:ascii="Arial" w:hAnsi="Arial" w:cs="Arial"/>
              </w:rPr>
              <w:t xml:space="preserve">ill allow us to monitor activity and expenditure of the grant. This will also be an opportunity for you to address any issues or changes that might have come up. </w:t>
            </w:r>
          </w:p>
          <w:p w14:paraId="70DF9E56" w14:textId="77777777" w:rsidR="009215D6" w:rsidRPr="007308F0" w:rsidRDefault="009215D6" w:rsidP="009D7DF6">
            <w:pPr>
              <w:pStyle w:val="NoSpacing"/>
              <w:jc w:val="both"/>
              <w:rPr>
                <w:rFonts w:ascii="Arial" w:hAnsi="Arial" w:cs="Arial"/>
              </w:rPr>
            </w:pPr>
          </w:p>
          <w:p w14:paraId="142EC9D1" w14:textId="08C4F4FE" w:rsidR="0030211E" w:rsidRPr="007308F0" w:rsidRDefault="00C103DC" w:rsidP="009D7DF6">
            <w:pPr>
              <w:pStyle w:val="NoSpacing"/>
              <w:jc w:val="both"/>
              <w:rPr>
                <w:rFonts w:ascii="Arial" w:hAnsi="Arial" w:cs="Arial"/>
              </w:rPr>
            </w:pPr>
            <w:r w:rsidRPr="005D0568">
              <w:rPr>
                <w:rFonts w:ascii="Arial" w:hAnsi="Arial" w:cs="Arial"/>
                <w:b/>
              </w:rPr>
              <w:t xml:space="preserve">Multiply Community Grants </w:t>
            </w:r>
            <w:r w:rsidR="008625EE" w:rsidRPr="005D0568">
              <w:rPr>
                <w:rFonts w:ascii="Arial" w:hAnsi="Arial" w:cs="Arial"/>
                <w:b/>
              </w:rPr>
              <w:t>is NOT a capital programme.</w:t>
            </w:r>
            <w:r w:rsidR="008625EE" w:rsidRPr="00AF5466">
              <w:rPr>
                <w:rFonts w:ascii="Arial" w:hAnsi="Arial" w:cs="Arial"/>
              </w:rPr>
              <w:t xml:space="preserve"> </w:t>
            </w:r>
            <w:r w:rsidR="00701944" w:rsidRPr="00AF5466">
              <w:rPr>
                <w:rFonts w:ascii="Arial" w:hAnsi="Arial" w:cs="Arial"/>
              </w:rPr>
              <w:t xml:space="preserve">Small </w:t>
            </w:r>
            <w:r w:rsidR="005D0568">
              <w:rPr>
                <w:rFonts w:ascii="Arial" w:hAnsi="Arial" w:cs="Arial"/>
              </w:rPr>
              <w:t>equipment</w:t>
            </w:r>
            <w:r w:rsidR="00701944" w:rsidRPr="00AF5466">
              <w:rPr>
                <w:rFonts w:ascii="Arial" w:hAnsi="Arial" w:cs="Arial"/>
              </w:rPr>
              <w:t xml:space="preserve"> purchases can be made but </w:t>
            </w:r>
            <w:r w:rsidR="000828CA">
              <w:rPr>
                <w:rFonts w:ascii="Arial" w:hAnsi="Arial" w:cs="Arial"/>
              </w:rPr>
              <w:t>usually</w:t>
            </w:r>
            <w:r w:rsidR="00701944" w:rsidRPr="00AF5466">
              <w:rPr>
                <w:rFonts w:ascii="Arial" w:hAnsi="Arial" w:cs="Arial"/>
              </w:rPr>
              <w:t xml:space="preserve"> not total more than £</w:t>
            </w:r>
            <w:r w:rsidR="00AF5466" w:rsidRPr="00AF5466">
              <w:rPr>
                <w:rFonts w:ascii="Arial" w:hAnsi="Arial" w:cs="Arial"/>
              </w:rPr>
              <w:t>1</w:t>
            </w:r>
            <w:r w:rsidR="00701944" w:rsidRPr="00AF5466">
              <w:rPr>
                <w:rFonts w:ascii="Arial" w:hAnsi="Arial" w:cs="Arial"/>
              </w:rPr>
              <w:t xml:space="preserve">,000. No individual item </w:t>
            </w:r>
            <w:r w:rsidR="004055F3" w:rsidRPr="00AF5466">
              <w:rPr>
                <w:rFonts w:ascii="Arial" w:hAnsi="Arial" w:cs="Arial"/>
              </w:rPr>
              <w:t xml:space="preserve">can </w:t>
            </w:r>
            <w:r w:rsidR="00701944" w:rsidRPr="00AF5466">
              <w:rPr>
                <w:rFonts w:ascii="Arial" w:hAnsi="Arial" w:cs="Arial"/>
              </w:rPr>
              <w:t>be over £</w:t>
            </w:r>
            <w:r w:rsidR="00AF5466" w:rsidRPr="00AF5466">
              <w:rPr>
                <w:rFonts w:ascii="Arial" w:hAnsi="Arial" w:cs="Arial"/>
              </w:rPr>
              <w:t>500</w:t>
            </w:r>
            <w:r w:rsidR="0068015C" w:rsidRPr="00AF5466">
              <w:rPr>
                <w:rFonts w:ascii="Arial" w:hAnsi="Arial" w:cs="Arial"/>
              </w:rPr>
              <w:t xml:space="preserve"> (inc</w:t>
            </w:r>
            <w:r w:rsidR="00BE20F8" w:rsidRPr="00AF5466">
              <w:rPr>
                <w:rFonts w:ascii="Arial" w:hAnsi="Arial" w:cs="Arial"/>
              </w:rPr>
              <w:t>luding</w:t>
            </w:r>
            <w:r w:rsidR="0068015C" w:rsidRPr="00AF5466">
              <w:rPr>
                <w:rFonts w:ascii="Arial" w:hAnsi="Arial" w:cs="Arial"/>
              </w:rPr>
              <w:t xml:space="preserve"> VAT)</w:t>
            </w:r>
            <w:r w:rsidR="00AF5466" w:rsidRPr="00AF5466">
              <w:rPr>
                <w:rFonts w:ascii="Arial" w:hAnsi="Arial" w:cs="Arial"/>
              </w:rPr>
              <w:t>.</w:t>
            </w:r>
            <w:r w:rsidR="00701944" w:rsidRPr="00C103DC">
              <w:rPr>
                <w:rFonts w:ascii="Arial" w:hAnsi="Arial" w:cs="Arial"/>
                <w:color w:val="FF0000"/>
              </w:rPr>
              <w:t xml:space="preserve"> </w:t>
            </w:r>
          </w:p>
          <w:p w14:paraId="44E871BC" w14:textId="77777777" w:rsidR="00F16013" w:rsidRPr="000735B2" w:rsidRDefault="00F16013" w:rsidP="009D7DF6">
            <w:pPr>
              <w:pStyle w:val="NoSpacing"/>
              <w:jc w:val="both"/>
              <w:rPr>
                <w:rFonts w:ascii="Arial" w:hAnsi="Arial" w:cs="Arial"/>
              </w:rPr>
            </w:pPr>
          </w:p>
          <w:p w14:paraId="71E1CA2A" w14:textId="77777777" w:rsidR="0030211E" w:rsidRPr="000735B2" w:rsidRDefault="006643CF" w:rsidP="009D7DF6">
            <w:pPr>
              <w:pStyle w:val="NoSpacing"/>
              <w:jc w:val="both"/>
              <w:rPr>
                <w:rFonts w:ascii="Arial" w:hAnsi="Arial" w:cs="Arial"/>
              </w:rPr>
            </w:pPr>
            <w:r w:rsidRPr="000735B2">
              <w:rPr>
                <w:rFonts w:ascii="Arial" w:hAnsi="Arial" w:cs="Arial"/>
              </w:rPr>
              <w:t xml:space="preserve">Variation </w:t>
            </w:r>
            <w:r w:rsidR="000735B2" w:rsidRPr="000735B2">
              <w:rPr>
                <w:rFonts w:ascii="Arial" w:hAnsi="Arial" w:cs="Arial"/>
              </w:rPr>
              <w:t>o</w:t>
            </w:r>
            <w:r w:rsidR="00275B31" w:rsidRPr="000735B2">
              <w:rPr>
                <w:rFonts w:ascii="Arial" w:hAnsi="Arial" w:cs="Arial"/>
              </w:rPr>
              <w:t>n</w:t>
            </w:r>
            <w:r w:rsidR="0030211E" w:rsidRPr="000735B2">
              <w:rPr>
                <w:rFonts w:ascii="Arial" w:hAnsi="Arial" w:cs="Arial"/>
              </w:rPr>
              <w:t>ce the budget has been agreed</w:t>
            </w:r>
            <w:r w:rsidR="00275B31" w:rsidRPr="000735B2">
              <w:rPr>
                <w:rFonts w:ascii="Arial" w:hAnsi="Arial" w:cs="Arial"/>
              </w:rPr>
              <w:t>,</w:t>
            </w:r>
            <w:r w:rsidR="0030211E" w:rsidRPr="000735B2">
              <w:rPr>
                <w:rFonts w:ascii="Arial" w:hAnsi="Arial" w:cs="Arial"/>
              </w:rPr>
              <w:t xml:space="preserve"> you may vary the items </w:t>
            </w:r>
            <w:r w:rsidR="0030211E" w:rsidRPr="000735B2">
              <w:rPr>
                <w:rFonts w:ascii="Arial" w:hAnsi="Arial" w:cs="Arial"/>
                <w:u w:val="single"/>
              </w:rPr>
              <w:t>within</w:t>
            </w:r>
            <w:r w:rsidR="0030211E" w:rsidRPr="000735B2">
              <w:rPr>
                <w:rFonts w:ascii="Arial" w:hAnsi="Arial" w:cs="Arial"/>
              </w:rPr>
              <w:t xml:space="preserve"> a budget heading after</w:t>
            </w:r>
            <w:r w:rsidR="000E7AB0" w:rsidRPr="000735B2">
              <w:rPr>
                <w:rFonts w:ascii="Arial" w:hAnsi="Arial" w:cs="Arial"/>
              </w:rPr>
              <w:t xml:space="preserve"> </w:t>
            </w:r>
            <w:r w:rsidR="00561AAA" w:rsidRPr="000735B2">
              <w:rPr>
                <w:rFonts w:ascii="Arial" w:hAnsi="Arial" w:cs="Arial"/>
              </w:rPr>
              <w:t>c</w:t>
            </w:r>
            <w:r w:rsidR="0030211E" w:rsidRPr="000735B2">
              <w:rPr>
                <w:rFonts w:ascii="Arial" w:hAnsi="Arial" w:cs="Arial"/>
              </w:rPr>
              <w:t xml:space="preserve">onsulting the </w:t>
            </w:r>
            <w:r w:rsidR="00C103DC" w:rsidRPr="000735B2">
              <w:rPr>
                <w:rFonts w:ascii="Arial" w:hAnsi="Arial" w:cs="Arial"/>
              </w:rPr>
              <w:t xml:space="preserve">Multiply </w:t>
            </w:r>
            <w:r w:rsidR="0030211E" w:rsidRPr="000735B2">
              <w:rPr>
                <w:rFonts w:ascii="Arial" w:hAnsi="Arial" w:cs="Arial"/>
              </w:rPr>
              <w:t xml:space="preserve">grants team, but </w:t>
            </w:r>
            <w:r w:rsidR="00275B31" w:rsidRPr="000735B2">
              <w:rPr>
                <w:rFonts w:ascii="Arial" w:hAnsi="Arial" w:cs="Arial"/>
              </w:rPr>
              <w:t xml:space="preserve">transfer </w:t>
            </w:r>
            <w:r w:rsidR="00275B31" w:rsidRPr="000735B2">
              <w:rPr>
                <w:rFonts w:ascii="Arial" w:hAnsi="Arial" w:cs="Arial"/>
                <w:u w:val="single"/>
              </w:rPr>
              <w:t>between</w:t>
            </w:r>
            <w:r w:rsidR="00275B31" w:rsidRPr="000735B2">
              <w:rPr>
                <w:rFonts w:ascii="Arial" w:hAnsi="Arial" w:cs="Arial"/>
              </w:rPr>
              <w:t xml:space="preserve"> budget headings is only </w:t>
            </w:r>
            <w:r w:rsidRPr="000735B2">
              <w:rPr>
                <w:rFonts w:ascii="Arial" w:hAnsi="Arial" w:cs="Arial"/>
              </w:rPr>
              <w:t xml:space="preserve">usually </w:t>
            </w:r>
            <w:r w:rsidR="00275B31" w:rsidRPr="000735B2">
              <w:rPr>
                <w:rFonts w:ascii="Arial" w:hAnsi="Arial" w:cs="Arial"/>
              </w:rPr>
              <w:t>permitted up to a level of 10% of the total grant.</w:t>
            </w:r>
            <w:r w:rsidR="0030211E" w:rsidRPr="000735B2">
              <w:rPr>
                <w:rFonts w:ascii="Arial" w:hAnsi="Arial" w:cs="Arial"/>
              </w:rPr>
              <w:t xml:space="preserve"> </w:t>
            </w:r>
          </w:p>
          <w:p w14:paraId="144A5D23" w14:textId="77777777" w:rsidR="002B10AA" w:rsidRPr="007308F0" w:rsidRDefault="002B10AA" w:rsidP="009D7DF6">
            <w:pPr>
              <w:pStyle w:val="NoSpacing"/>
              <w:jc w:val="both"/>
              <w:rPr>
                <w:rFonts w:ascii="Arial" w:hAnsi="Arial" w:cs="Arial"/>
              </w:rPr>
            </w:pPr>
          </w:p>
          <w:p w14:paraId="0F4B9FDB" w14:textId="77777777" w:rsidR="001726C2" w:rsidRDefault="005717E0" w:rsidP="009D7DF6">
            <w:pPr>
              <w:pStyle w:val="NoSpacing"/>
              <w:jc w:val="both"/>
              <w:rPr>
                <w:rFonts w:ascii="Arial" w:hAnsi="Arial" w:cs="Arial"/>
                <w:b/>
                <w:lang w:eastAsia="en-GB"/>
              </w:rPr>
            </w:pPr>
            <w:r w:rsidRPr="007308F0">
              <w:rPr>
                <w:rFonts w:ascii="Arial" w:hAnsi="Arial" w:cs="Arial"/>
                <w:lang w:eastAsia="en-GB"/>
              </w:rPr>
              <w:t xml:space="preserve">         </w:t>
            </w:r>
            <w:r w:rsidR="003809E7" w:rsidRPr="004055F3">
              <w:rPr>
                <w:rFonts w:ascii="Arial" w:hAnsi="Arial" w:cs="Arial"/>
                <w:b/>
                <w:lang w:eastAsia="en-GB"/>
              </w:rPr>
              <w:t xml:space="preserve">See Annex </w:t>
            </w:r>
            <w:r w:rsidR="00341CF6" w:rsidRPr="004055F3">
              <w:rPr>
                <w:rFonts w:ascii="Arial" w:hAnsi="Arial" w:cs="Arial"/>
                <w:b/>
                <w:lang w:eastAsia="en-GB"/>
              </w:rPr>
              <w:t xml:space="preserve">1 </w:t>
            </w:r>
            <w:r w:rsidR="003809E7" w:rsidRPr="004055F3">
              <w:rPr>
                <w:rFonts w:ascii="Arial" w:hAnsi="Arial" w:cs="Arial"/>
                <w:b/>
                <w:lang w:eastAsia="en-GB"/>
              </w:rPr>
              <w:t xml:space="preserve">for further </w:t>
            </w:r>
            <w:r w:rsidRPr="004055F3">
              <w:rPr>
                <w:rFonts w:ascii="Arial" w:hAnsi="Arial" w:cs="Arial"/>
                <w:b/>
                <w:lang w:eastAsia="en-GB"/>
              </w:rPr>
              <w:t>detailed guidance</w:t>
            </w:r>
            <w:r w:rsidR="003809E7" w:rsidRPr="004055F3">
              <w:rPr>
                <w:rFonts w:ascii="Arial" w:hAnsi="Arial" w:cs="Arial"/>
                <w:b/>
                <w:lang w:eastAsia="en-GB"/>
              </w:rPr>
              <w:t xml:space="preserve"> on eligible and ineligible expenditure.</w:t>
            </w:r>
          </w:p>
          <w:p w14:paraId="738610EB" w14:textId="77777777" w:rsidR="00C103DC" w:rsidRPr="004055F3" w:rsidRDefault="00C103DC" w:rsidP="009D7DF6">
            <w:pPr>
              <w:pStyle w:val="NoSpacing"/>
              <w:jc w:val="both"/>
              <w:rPr>
                <w:rFonts w:ascii="Arial" w:hAnsi="Arial" w:cs="Arial"/>
                <w:b/>
                <w:lang w:eastAsia="en-GB"/>
              </w:rPr>
            </w:pPr>
          </w:p>
        </w:tc>
      </w:tr>
      <w:tr w:rsidR="005C009A" w:rsidRPr="002F0153" w14:paraId="29C24973" w14:textId="77777777" w:rsidTr="53643235">
        <w:trPr>
          <w:trHeight w:val="304"/>
        </w:trPr>
        <w:tc>
          <w:tcPr>
            <w:tcW w:w="9572" w:type="dxa"/>
            <w:tcBorders>
              <w:top w:val="single" w:sz="4" w:space="0" w:color="auto"/>
            </w:tcBorders>
            <w:shd w:val="clear" w:color="auto" w:fill="339966"/>
            <w:tcMar>
              <w:top w:w="57" w:type="dxa"/>
              <w:bottom w:w="57" w:type="dxa"/>
            </w:tcMar>
            <w:vAlign w:val="center"/>
          </w:tcPr>
          <w:p w14:paraId="615D29AD" w14:textId="77777777" w:rsidR="005C009A" w:rsidRPr="0040352A" w:rsidRDefault="0040352A" w:rsidP="0040352A">
            <w:pPr>
              <w:spacing w:after="0" w:line="240" w:lineRule="auto"/>
              <w:jc w:val="both"/>
              <w:rPr>
                <w:rFonts w:ascii="Arial" w:hAnsi="Arial" w:cs="Arial"/>
                <w:b/>
                <w:bCs/>
                <w:color w:val="FFFFFF" w:themeColor="background1"/>
                <w:sz w:val="28"/>
                <w:szCs w:val="28"/>
                <w:lang w:eastAsia="en-GB"/>
              </w:rPr>
            </w:pPr>
            <w:r w:rsidRPr="0040352A">
              <w:rPr>
                <w:rFonts w:ascii="Arial" w:hAnsi="Arial" w:cs="Arial"/>
                <w:b/>
                <w:bCs/>
                <w:color w:val="FFFFFF" w:themeColor="background1"/>
                <w:sz w:val="28"/>
                <w:szCs w:val="28"/>
                <w:lang w:eastAsia="en-GB"/>
              </w:rPr>
              <w:lastRenderedPageBreak/>
              <w:t>E</w:t>
            </w:r>
            <w:r w:rsidR="005C009A" w:rsidRPr="0040352A">
              <w:rPr>
                <w:rFonts w:ascii="Arial" w:hAnsi="Arial" w:cs="Arial"/>
                <w:b/>
                <w:bCs/>
                <w:color w:val="FFFFFF" w:themeColor="background1"/>
                <w:sz w:val="28"/>
                <w:szCs w:val="28"/>
                <w:lang w:eastAsia="en-GB"/>
              </w:rPr>
              <w:t xml:space="preserve"> </w:t>
            </w:r>
            <w:r w:rsidR="00A646B7" w:rsidRPr="0040352A">
              <w:rPr>
                <w:rFonts w:ascii="Arial" w:hAnsi="Arial" w:cs="Arial"/>
                <w:b/>
                <w:bCs/>
                <w:color w:val="FFFFFF" w:themeColor="background1"/>
                <w:sz w:val="28"/>
                <w:szCs w:val="28"/>
                <w:lang w:eastAsia="en-GB"/>
              </w:rPr>
              <w:t>–</w:t>
            </w:r>
            <w:r w:rsidR="00D76F34" w:rsidRPr="0040352A">
              <w:rPr>
                <w:rFonts w:ascii="Arial" w:hAnsi="Arial" w:cs="Arial"/>
                <w:b/>
                <w:bCs/>
                <w:color w:val="FFFFFF" w:themeColor="background1"/>
                <w:sz w:val="28"/>
                <w:szCs w:val="28"/>
                <w:lang w:eastAsia="en-GB"/>
              </w:rPr>
              <w:t xml:space="preserve"> </w:t>
            </w:r>
            <w:r w:rsidRPr="0040352A">
              <w:rPr>
                <w:rFonts w:ascii="Arial" w:hAnsi="Arial" w:cs="Arial"/>
                <w:b/>
                <w:bCs/>
                <w:color w:val="FFFFFF" w:themeColor="background1"/>
                <w:sz w:val="28"/>
                <w:szCs w:val="28"/>
                <w:lang w:eastAsia="en-GB"/>
              </w:rPr>
              <w:t>Policy Implementation</w:t>
            </w:r>
          </w:p>
        </w:tc>
      </w:tr>
      <w:tr w:rsidR="005C009A" w:rsidRPr="002F0153" w14:paraId="0E9C0978" w14:textId="77777777" w:rsidTr="53643235">
        <w:trPr>
          <w:trHeight w:val="304"/>
        </w:trPr>
        <w:tc>
          <w:tcPr>
            <w:tcW w:w="9572" w:type="dxa"/>
            <w:tcMar>
              <w:top w:w="57" w:type="dxa"/>
              <w:bottom w:w="57" w:type="dxa"/>
            </w:tcMar>
            <w:vAlign w:val="center"/>
          </w:tcPr>
          <w:p w14:paraId="3A968DB3" w14:textId="77777777" w:rsidR="00FD4FA8" w:rsidRPr="00473BFD" w:rsidRDefault="0040352A" w:rsidP="00FD4FA8">
            <w:pPr>
              <w:spacing w:after="0" w:line="240" w:lineRule="auto"/>
              <w:jc w:val="both"/>
              <w:rPr>
                <w:rFonts w:ascii="Arial" w:hAnsi="Arial" w:cs="Arial"/>
                <w:lang w:eastAsia="en-GB"/>
              </w:rPr>
            </w:pPr>
            <w:r>
              <w:rPr>
                <w:rFonts w:ascii="Arial" w:hAnsi="Arial" w:cs="Arial"/>
                <w:lang w:eastAsia="en-GB"/>
              </w:rPr>
              <w:t>E1</w:t>
            </w:r>
            <w:r w:rsidR="00FD4FA8" w:rsidRPr="00473BFD">
              <w:rPr>
                <w:rFonts w:ascii="Arial" w:hAnsi="Arial" w:cs="Arial"/>
                <w:lang w:eastAsia="en-GB"/>
              </w:rPr>
              <w:t xml:space="preserve">. INSURANCE COVER: Please confirm that you will have appropriate insurance in place to deliver the learning activities. Minimum cover expected is : </w:t>
            </w:r>
          </w:p>
          <w:p w14:paraId="299C89AE" w14:textId="2A59CAFD" w:rsidR="00FD4FA8" w:rsidRPr="00473BFD" w:rsidRDefault="00FD4FA8" w:rsidP="00FD4FA8">
            <w:pPr>
              <w:numPr>
                <w:ilvl w:val="0"/>
                <w:numId w:val="4"/>
              </w:numPr>
              <w:spacing w:after="0" w:line="240" w:lineRule="auto"/>
              <w:jc w:val="both"/>
              <w:rPr>
                <w:rFonts w:ascii="Arial" w:hAnsi="Arial" w:cs="Arial"/>
                <w:lang w:eastAsia="en-GB"/>
              </w:rPr>
            </w:pPr>
            <w:r w:rsidRPr="00473BFD">
              <w:rPr>
                <w:rFonts w:ascii="Arial" w:hAnsi="Arial" w:cs="Arial"/>
                <w:b/>
                <w:lang w:eastAsia="en-GB"/>
              </w:rPr>
              <w:t>Public Liability</w:t>
            </w:r>
            <w:r w:rsidRPr="00473BFD">
              <w:rPr>
                <w:rFonts w:ascii="Arial" w:hAnsi="Arial" w:cs="Arial"/>
                <w:lang w:eastAsia="en-GB"/>
              </w:rPr>
              <w:t xml:space="preserve"> Insurance cover for of at least £</w:t>
            </w:r>
            <w:r w:rsidR="000828CA">
              <w:rPr>
                <w:rFonts w:ascii="Arial" w:hAnsi="Arial" w:cs="Arial"/>
                <w:lang w:eastAsia="en-GB"/>
              </w:rPr>
              <w:t>5</w:t>
            </w:r>
            <w:r w:rsidRPr="00473BFD">
              <w:rPr>
                <w:rFonts w:ascii="Arial" w:hAnsi="Arial" w:cs="Arial"/>
                <w:lang w:eastAsia="en-GB"/>
              </w:rPr>
              <w:t xml:space="preserve"> million</w:t>
            </w:r>
          </w:p>
          <w:p w14:paraId="0D75E7FA" w14:textId="77777777" w:rsidR="00FD4FA8" w:rsidRPr="00473BFD" w:rsidRDefault="00FD4FA8" w:rsidP="00FD4FA8">
            <w:pPr>
              <w:numPr>
                <w:ilvl w:val="0"/>
                <w:numId w:val="4"/>
              </w:numPr>
              <w:spacing w:after="0" w:line="240" w:lineRule="auto"/>
              <w:jc w:val="both"/>
              <w:rPr>
                <w:rFonts w:ascii="Arial" w:hAnsi="Arial" w:cs="Arial"/>
                <w:lang w:eastAsia="en-GB"/>
              </w:rPr>
            </w:pPr>
            <w:r w:rsidRPr="00473BFD">
              <w:rPr>
                <w:rFonts w:ascii="Arial" w:hAnsi="Arial" w:cs="Arial"/>
                <w:b/>
                <w:lang w:eastAsia="en-GB"/>
              </w:rPr>
              <w:t>Employers Liability</w:t>
            </w:r>
            <w:r w:rsidRPr="00473BFD">
              <w:rPr>
                <w:rFonts w:ascii="Arial" w:hAnsi="Arial" w:cs="Arial"/>
                <w:lang w:eastAsia="en-GB"/>
              </w:rPr>
              <w:t xml:space="preserve"> Insurance cover for of at least £5 million. </w:t>
            </w:r>
          </w:p>
          <w:p w14:paraId="637805D2" w14:textId="77777777" w:rsidR="00FD4FA8" w:rsidRPr="00473BFD" w:rsidRDefault="00FD4FA8" w:rsidP="00FD4FA8">
            <w:pPr>
              <w:spacing w:after="0" w:line="240" w:lineRule="auto"/>
              <w:ind w:left="720"/>
              <w:jc w:val="both"/>
              <w:rPr>
                <w:rFonts w:ascii="Arial" w:hAnsi="Arial" w:cs="Arial"/>
                <w:b/>
                <w:highlight w:val="green"/>
                <w:lang w:eastAsia="en-GB"/>
              </w:rPr>
            </w:pPr>
          </w:p>
          <w:p w14:paraId="3CF517DC" w14:textId="77777777" w:rsidR="00FD4FA8" w:rsidRPr="009D0195" w:rsidRDefault="00F00CD9" w:rsidP="00FD4FA8">
            <w:pPr>
              <w:pStyle w:val="NoSpacing"/>
              <w:jc w:val="both"/>
              <w:rPr>
                <w:rFonts w:ascii="Arial" w:hAnsi="Arial" w:cs="Arial"/>
                <w:lang w:eastAsia="en-GB"/>
              </w:rPr>
            </w:pPr>
            <w:r>
              <w:rPr>
                <w:rFonts w:ascii="Arial" w:hAnsi="Arial" w:cs="Arial"/>
                <w:lang w:eastAsia="en-GB"/>
              </w:rPr>
              <w:t>Please contact the Multiply</w:t>
            </w:r>
            <w:r w:rsidR="00FD4FA8" w:rsidRPr="009D0195">
              <w:rPr>
                <w:rFonts w:ascii="Arial" w:hAnsi="Arial" w:cs="Arial"/>
                <w:lang w:eastAsia="en-GB"/>
              </w:rPr>
              <w:t xml:space="preserve"> grants team in advance of your application if you want more detailed advice on insurance cover</w:t>
            </w:r>
            <w:r w:rsidR="00FD4FA8">
              <w:rPr>
                <w:rFonts w:ascii="Arial" w:hAnsi="Arial" w:cs="Arial"/>
                <w:lang w:eastAsia="en-GB"/>
              </w:rPr>
              <w:t>.</w:t>
            </w:r>
          </w:p>
          <w:p w14:paraId="463F29E8" w14:textId="77777777" w:rsidR="00FD4FA8" w:rsidRDefault="00FD4FA8" w:rsidP="00FD4FA8">
            <w:pPr>
              <w:spacing w:after="0" w:line="240" w:lineRule="auto"/>
              <w:jc w:val="both"/>
              <w:rPr>
                <w:rFonts w:ascii="Arial" w:hAnsi="Arial" w:cs="Arial"/>
                <w:lang w:eastAsia="en-GB"/>
              </w:rPr>
            </w:pPr>
          </w:p>
          <w:p w14:paraId="2513D45D" w14:textId="163DDFEF" w:rsidR="00DE5C6A" w:rsidRDefault="0040352A" w:rsidP="787FD0FB">
            <w:pPr>
              <w:spacing w:after="0" w:line="240" w:lineRule="auto"/>
              <w:jc w:val="both"/>
              <w:rPr>
                <w:rFonts w:ascii="Arial" w:hAnsi="Arial" w:cs="Arial"/>
                <w:b/>
                <w:bCs/>
                <w:lang w:eastAsia="en-GB"/>
              </w:rPr>
            </w:pPr>
            <w:r w:rsidRPr="787FD0FB">
              <w:rPr>
                <w:rFonts w:ascii="Arial" w:hAnsi="Arial" w:cs="Arial"/>
                <w:lang w:eastAsia="en-GB"/>
              </w:rPr>
              <w:t>E2</w:t>
            </w:r>
            <w:r w:rsidR="003753E5" w:rsidRPr="787FD0FB">
              <w:rPr>
                <w:rFonts w:ascii="Arial" w:hAnsi="Arial" w:cs="Arial"/>
                <w:lang w:eastAsia="en-GB"/>
              </w:rPr>
              <w:t>.</w:t>
            </w:r>
            <w:r w:rsidR="00A646B7" w:rsidRPr="787FD0FB">
              <w:rPr>
                <w:rFonts w:ascii="Arial" w:hAnsi="Arial" w:cs="Arial"/>
                <w:lang w:eastAsia="en-GB"/>
              </w:rPr>
              <w:t xml:space="preserve"> </w:t>
            </w:r>
            <w:r w:rsidR="00E77465" w:rsidRPr="787FD0FB">
              <w:rPr>
                <w:rFonts w:ascii="Arial" w:hAnsi="Arial" w:cs="Arial"/>
                <w:lang w:eastAsia="en-GB"/>
              </w:rPr>
              <w:t xml:space="preserve">RISK ASSESSMENT: Please </w:t>
            </w:r>
            <w:r w:rsidR="00E77465" w:rsidRPr="787FD0FB">
              <w:rPr>
                <w:rFonts w:ascii="Arial" w:hAnsi="Arial" w:cs="Arial"/>
                <w:b/>
                <w:bCs/>
                <w:lang w:eastAsia="en-GB"/>
              </w:rPr>
              <w:t>give details</w:t>
            </w:r>
            <w:r w:rsidR="00E77465" w:rsidRPr="787FD0FB">
              <w:rPr>
                <w:rFonts w:ascii="Arial" w:hAnsi="Arial" w:cs="Arial"/>
                <w:lang w:eastAsia="en-GB"/>
              </w:rPr>
              <w:t xml:space="preserve"> of how you </w:t>
            </w:r>
            <w:r w:rsidR="005D0F98" w:rsidRPr="787FD0FB">
              <w:rPr>
                <w:rFonts w:ascii="Arial" w:hAnsi="Arial" w:cs="Arial"/>
                <w:lang w:eastAsia="en-GB"/>
              </w:rPr>
              <w:t xml:space="preserve">implement your Health &amp; Safety Policy. Please </w:t>
            </w:r>
            <w:r w:rsidR="005D0F98" w:rsidRPr="787FD0FB">
              <w:rPr>
                <w:rFonts w:ascii="Arial" w:hAnsi="Arial" w:cs="Arial"/>
                <w:b/>
                <w:bCs/>
                <w:lang w:eastAsia="en-GB"/>
              </w:rPr>
              <w:t>explain</w:t>
            </w:r>
            <w:r w:rsidR="005D0F98" w:rsidRPr="787FD0FB">
              <w:rPr>
                <w:rFonts w:ascii="Arial" w:hAnsi="Arial" w:cs="Arial"/>
                <w:lang w:eastAsia="en-GB"/>
              </w:rPr>
              <w:t xml:space="preserve"> how you </w:t>
            </w:r>
            <w:r w:rsidR="00E77465" w:rsidRPr="787FD0FB">
              <w:rPr>
                <w:rFonts w:ascii="Arial" w:hAnsi="Arial" w:cs="Arial"/>
                <w:lang w:eastAsia="en-GB"/>
              </w:rPr>
              <w:t xml:space="preserve">will </w:t>
            </w:r>
            <w:r w:rsidR="00B038E6" w:rsidRPr="787FD0FB">
              <w:rPr>
                <w:rFonts w:ascii="Arial" w:hAnsi="Arial" w:cs="Arial"/>
                <w:lang w:eastAsia="en-GB"/>
              </w:rPr>
              <w:t xml:space="preserve">ensure the health and safety of your </w:t>
            </w:r>
            <w:r w:rsidR="00FD4FA8" w:rsidRPr="787FD0FB">
              <w:rPr>
                <w:rFonts w:ascii="Arial" w:hAnsi="Arial" w:cs="Arial"/>
                <w:lang w:eastAsia="en-GB"/>
              </w:rPr>
              <w:t>participants on this proposed project</w:t>
            </w:r>
            <w:r w:rsidR="005D0F98" w:rsidRPr="787FD0FB">
              <w:rPr>
                <w:rFonts w:ascii="Arial" w:hAnsi="Arial" w:cs="Arial"/>
                <w:lang w:eastAsia="en-GB"/>
              </w:rPr>
              <w:t xml:space="preserve">. In particular </w:t>
            </w:r>
            <w:r w:rsidR="00B038E6" w:rsidRPr="787FD0FB">
              <w:rPr>
                <w:rFonts w:ascii="Arial" w:hAnsi="Arial" w:cs="Arial"/>
                <w:lang w:eastAsia="en-GB"/>
              </w:rPr>
              <w:t>explain how you will carry out</w:t>
            </w:r>
            <w:r w:rsidR="00E77465" w:rsidRPr="787FD0FB">
              <w:rPr>
                <w:rFonts w:ascii="Arial" w:hAnsi="Arial" w:cs="Arial"/>
                <w:lang w:eastAsia="en-GB"/>
              </w:rPr>
              <w:t xml:space="preserve"> </w:t>
            </w:r>
            <w:r w:rsidR="005C009A" w:rsidRPr="787FD0FB">
              <w:rPr>
                <w:rFonts w:ascii="Arial" w:hAnsi="Arial" w:cs="Arial"/>
                <w:lang w:eastAsia="en-GB"/>
              </w:rPr>
              <w:t>risk assessment</w:t>
            </w:r>
            <w:r w:rsidR="00B038E6" w:rsidRPr="787FD0FB">
              <w:rPr>
                <w:rFonts w:ascii="Arial" w:hAnsi="Arial" w:cs="Arial"/>
                <w:lang w:eastAsia="en-GB"/>
              </w:rPr>
              <w:t>s</w:t>
            </w:r>
            <w:r w:rsidR="005C009A" w:rsidRPr="787FD0FB">
              <w:rPr>
                <w:rFonts w:ascii="Arial" w:hAnsi="Arial" w:cs="Arial"/>
                <w:lang w:eastAsia="en-GB"/>
              </w:rPr>
              <w:t xml:space="preserve"> </w:t>
            </w:r>
            <w:r w:rsidR="00E77465" w:rsidRPr="787FD0FB">
              <w:rPr>
                <w:rFonts w:ascii="Arial" w:hAnsi="Arial" w:cs="Arial"/>
                <w:lang w:eastAsia="en-GB"/>
              </w:rPr>
              <w:t>of your proposed activities</w:t>
            </w:r>
            <w:r w:rsidR="00F96E90" w:rsidRPr="787FD0FB">
              <w:rPr>
                <w:rFonts w:ascii="Arial" w:hAnsi="Arial" w:cs="Arial"/>
                <w:lang w:eastAsia="en-GB"/>
              </w:rPr>
              <w:t xml:space="preserve"> and the control measures you will have in place</w:t>
            </w:r>
            <w:r w:rsidR="00B038E6" w:rsidRPr="787FD0FB">
              <w:rPr>
                <w:rFonts w:ascii="Arial" w:hAnsi="Arial" w:cs="Arial"/>
                <w:lang w:eastAsia="en-GB"/>
              </w:rPr>
              <w:t xml:space="preserve"> to minimise any risks</w:t>
            </w:r>
            <w:r w:rsidR="001726C2" w:rsidRPr="787FD0FB">
              <w:rPr>
                <w:rFonts w:ascii="Arial" w:hAnsi="Arial" w:cs="Arial"/>
                <w:lang w:eastAsia="en-GB"/>
              </w:rPr>
              <w:t>.</w:t>
            </w:r>
            <w:r w:rsidR="00E126C1" w:rsidRPr="787FD0FB">
              <w:rPr>
                <w:rFonts w:ascii="Arial" w:hAnsi="Arial" w:cs="Arial"/>
                <w:lang w:eastAsia="en-GB"/>
              </w:rPr>
              <w:t xml:space="preserve"> </w:t>
            </w:r>
            <w:r w:rsidR="001C651A" w:rsidRPr="787FD0FB">
              <w:rPr>
                <w:rFonts w:ascii="Arial" w:hAnsi="Arial" w:cs="Arial"/>
                <w:b/>
                <w:bCs/>
                <w:lang w:eastAsia="en-GB"/>
              </w:rPr>
              <w:t>[Max 2</w:t>
            </w:r>
            <w:r w:rsidR="005930A8" w:rsidRPr="787FD0FB">
              <w:rPr>
                <w:rFonts w:ascii="Arial" w:hAnsi="Arial" w:cs="Arial"/>
                <w:b/>
                <w:bCs/>
                <w:lang w:eastAsia="en-GB"/>
              </w:rPr>
              <w:t>0</w:t>
            </w:r>
            <w:r w:rsidR="001C651A" w:rsidRPr="787FD0FB">
              <w:rPr>
                <w:rFonts w:ascii="Arial" w:hAnsi="Arial" w:cs="Arial"/>
                <w:b/>
                <w:bCs/>
                <w:lang w:eastAsia="en-GB"/>
              </w:rPr>
              <w:t>0 words]</w:t>
            </w:r>
          </w:p>
          <w:p w14:paraId="3B7B4B86" w14:textId="77777777" w:rsidR="0040352A" w:rsidRDefault="0040352A" w:rsidP="00F00CD9">
            <w:pPr>
              <w:spacing w:after="0" w:line="240" w:lineRule="auto"/>
              <w:jc w:val="both"/>
              <w:rPr>
                <w:rFonts w:ascii="Arial" w:hAnsi="Arial" w:cs="Arial"/>
                <w:b/>
                <w:lang w:eastAsia="en-GB"/>
              </w:rPr>
            </w:pPr>
          </w:p>
          <w:p w14:paraId="68BF0838" w14:textId="77777777" w:rsidR="0040352A" w:rsidRPr="009D0195" w:rsidRDefault="0040352A" w:rsidP="0040352A">
            <w:pPr>
              <w:jc w:val="both"/>
              <w:rPr>
                <w:rFonts w:ascii="Arial" w:hAnsi="Arial" w:cs="Arial"/>
              </w:rPr>
            </w:pPr>
            <w:r>
              <w:rPr>
                <w:rFonts w:ascii="Arial" w:hAnsi="Arial" w:cs="Arial"/>
              </w:rPr>
              <w:t xml:space="preserve">E3. SAFEGUARDING - </w:t>
            </w:r>
            <w:r w:rsidRPr="009D0195">
              <w:rPr>
                <w:rFonts w:ascii="Arial" w:hAnsi="Arial" w:cs="Arial"/>
              </w:rPr>
              <w:t>Safeguarding covers the full range of preventative measures in place to protect young people</w:t>
            </w:r>
            <w:r>
              <w:rPr>
                <w:rFonts w:ascii="Arial" w:hAnsi="Arial" w:cs="Arial"/>
              </w:rPr>
              <w:t>, high needs learners</w:t>
            </w:r>
            <w:r w:rsidRPr="009D0195">
              <w:rPr>
                <w:rFonts w:ascii="Arial" w:hAnsi="Arial" w:cs="Arial"/>
              </w:rPr>
              <w:t xml:space="preserve"> and vulnerable adults from potential danger, including sexual, physical, emotional and financial abuse, neglect and acts of omission and discriminatory abuse. </w:t>
            </w:r>
          </w:p>
          <w:p w14:paraId="0E77475A" w14:textId="77777777" w:rsidR="0040352A" w:rsidRDefault="0040352A" w:rsidP="0040352A">
            <w:pPr>
              <w:spacing w:after="0" w:line="240" w:lineRule="auto"/>
              <w:jc w:val="both"/>
              <w:rPr>
                <w:rFonts w:ascii="Arial" w:hAnsi="Arial" w:cs="Arial"/>
                <w:lang w:eastAsia="en-GB"/>
              </w:rPr>
            </w:pPr>
            <w:r w:rsidRPr="009D0195">
              <w:rPr>
                <w:rFonts w:ascii="Arial" w:hAnsi="Arial" w:cs="Arial"/>
                <w:lang w:eastAsia="en-GB"/>
              </w:rPr>
              <w:t xml:space="preserve">In answering this question please </w:t>
            </w:r>
            <w:r>
              <w:rPr>
                <w:rFonts w:ascii="Arial" w:hAnsi="Arial" w:cs="Arial"/>
                <w:lang w:eastAsia="en-GB"/>
              </w:rPr>
              <w:t xml:space="preserve">tell us about your </w:t>
            </w:r>
            <w:r w:rsidRPr="009D0195">
              <w:rPr>
                <w:rFonts w:ascii="Arial" w:hAnsi="Arial" w:cs="Arial"/>
                <w:lang w:eastAsia="en-GB"/>
              </w:rPr>
              <w:t>Safeg</w:t>
            </w:r>
            <w:r>
              <w:rPr>
                <w:rFonts w:ascii="Arial" w:hAnsi="Arial" w:cs="Arial"/>
                <w:lang w:eastAsia="en-GB"/>
              </w:rPr>
              <w:t>uarding Policy</w:t>
            </w:r>
            <w:r w:rsidRPr="009D0195">
              <w:rPr>
                <w:rFonts w:ascii="Arial" w:hAnsi="Arial" w:cs="Arial"/>
                <w:lang w:eastAsia="en-GB"/>
              </w:rPr>
              <w:t xml:space="preserve"> and </w:t>
            </w:r>
            <w:r w:rsidRPr="00D8781A">
              <w:rPr>
                <w:rFonts w:ascii="Arial" w:hAnsi="Arial" w:cs="Arial"/>
                <w:b/>
                <w:lang w:eastAsia="en-GB"/>
              </w:rPr>
              <w:t>explain</w:t>
            </w:r>
            <w:r w:rsidRPr="009D0195">
              <w:rPr>
                <w:rFonts w:ascii="Arial" w:hAnsi="Arial" w:cs="Arial"/>
                <w:lang w:eastAsia="en-GB"/>
              </w:rPr>
              <w:t xml:space="preserve"> how you implement this, giving a clear outline of your own safeguarding processes in relation to the protection of vulnerable adults</w:t>
            </w:r>
            <w:r>
              <w:rPr>
                <w:rFonts w:ascii="Arial" w:hAnsi="Arial" w:cs="Arial"/>
                <w:lang w:eastAsia="en-GB"/>
              </w:rPr>
              <w:t xml:space="preserve"> on this proposed project</w:t>
            </w:r>
            <w:r w:rsidRPr="009D0195">
              <w:rPr>
                <w:rFonts w:ascii="Arial" w:hAnsi="Arial" w:cs="Arial"/>
                <w:lang w:eastAsia="en-GB"/>
              </w:rPr>
              <w:t xml:space="preserve">.  </w:t>
            </w:r>
          </w:p>
          <w:p w14:paraId="3A0FF5F2" w14:textId="77777777" w:rsidR="0040352A" w:rsidRDefault="0040352A" w:rsidP="0040352A">
            <w:pPr>
              <w:spacing w:after="0" w:line="240" w:lineRule="auto"/>
              <w:jc w:val="both"/>
              <w:rPr>
                <w:rFonts w:ascii="Arial" w:hAnsi="Arial" w:cs="Arial"/>
                <w:lang w:eastAsia="en-GB"/>
              </w:rPr>
            </w:pPr>
          </w:p>
          <w:p w14:paraId="7C38A545" w14:textId="779EC281" w:rsidR="0040352A" w:rsidRPr="007308F0" w:rsidRDefault="0040352A" w:rsidP="0040352A">
            <w:pPr>
              <w:jc w:val="both"/>
              <w:rPr>
                <w:rFonts w:ascii="Arial" w:hAnsi="Arial" w:cs="Arial"/>
              </w:rPr>
            </w:pPr>
            <w:r w:rsidRPr="787FD0FB">
              <w:rPr>
                <w:rFonts w:ascii="Arial" w:hAnsi="Arial" w:cs="Arial"/>
                <w:lang w:eastAsia="en-GB"/>
              </w:rPr>
              <w:t xml:space="preserve">If you are working </w:t>
            </w:r>
            <w:r w:rsidRPr="787FD0FB">
              <w:rPr>
                <w:rFonts w:ascii="Arial" w:hAnsi="Arial" w:cs="Arial"/>
              </w:rPr>
              <w:t xml:space="preserve">with a High Needs Learner, you should </w:t>
            </w:r>
            <w:r w:rsidR="126CFE06" w:rsidRPr="787FD0FB">
              <w:rPr>
                <w:rFonts w:ascii="Arial" w:hAnsi="Arial" w:cs="Arial"/>
              </w:rPr>
              <w:t>plan</w:t>
            </w:r>
            <w:r w:rsidRPr="787FD0FB">
              <w:rPr>
                <w:rFonts w:ascii="Arial" w:hAnsi="Arial" w:cs="Arial"/>
              </w:rPr>
              <w:t xml:space="preserve"> as if such Learners were Children. </w:t>
            </w:r>
          </w:p>
          <w:p w14:paraId="24E633D4" w14:textId="77777777" w:rsidR="0040352A" w:rsidRPr="007308F0" w:rsidRDefault="0040352A" w:rsidP="0040352A">
            <w:pPr>
              <w:spacing w:after="0" w:line="240" w:lineRule="auto"/>
              <w:jc w:val="both"/>
              <w:rPr>
                <w:rFonts w:ascii="Arial" w:hAnsi="Arial" w:cs="Arial"/>
                <w:lang w:eastAsia="en-GB"/>
              </w:rPr>
            </w:pPr>
            <w:r w:rsidRPr="007308F0">
              <w:rPr>
                <w:rFonts w:ascii="Arial" w:hAnsi="Arial" w:cs="Arial"/>
                <w:lang w:eastAsia="en-GB"/>
              </w:rPr>
              <w:t>What is a High Needs Learner?</w:t>
            </w:r>
          </w:p>
          <w:p w14:paraId="2598672E" w14:textId="77777777" w:rsidR="0040352A" w:rsidRPr="007308F0" w:rsidRDefault="0040352A" w:rsidP="0040352A">
            <w:pPr>
              <w:numPr>
                <w:ilvl w:val="1"/>
                <w:numId w:val="17"/>
              </w:numPr>
              <w:spacing w:after="0" w:line="240" w:lineRule="auto"/>
              <w:jc w:val="both"/>
              <w:rPr>
                <w:rFonts w:ascii="Arial" w:hAnsi="Arial" w:cs="Arial"/>
                <w:lang w:eastAsia="en-GB"/>
              </w:rPr>
            </w:pPr>
            <w:r w:rsidRPr="007308F0">
              <w:rPr>
                <w:rFonts w:ascii="Arial" w:hAnsi="Arial" w:cs="Arial"/>
                <w:lang w:eastAsia="en-GB"/>
              </w:rPr>
              <w:t>Aged 1</w:t>
            </w:r>
            <w:r w:rsidR="00B91BA2">
              <w:rPr>
                <w:rFonts w:ascii="Arial" w:hAnsi="Arial" w:cs="Arial"/>
                <w:lang w:eastAsia="en-GB"/>
              </w:rPr>
              <w:t>9</w:t>
            </w:r>
            <w:r w:rsidRPr="007308F0">
              <w:rPr>
                <w:rFonts w:ascii="Arial" w:hAnsi="Arial" w:cs="Arial"/>
                <w:lang w:eastAsia="en-GB"/>
              </w:rPr>
              <w:t xml:space="preserve"> to 25</w:t>
            </w:r>
          </w:p>
          <w:p w14:paraId="3D6F833B" w14:textId="77777777" w:rsidR="0040352A" w:rsidRPr="007308F0" w:rsidRDefault="0040352A" w:rsidP="0040352A">
            <w:pPr>
              <w:numPr>
                <w:ilvl w:val="1"/>
                <w:numId w:val="17"/>
              </w:numPr>
              <w:spacing w:after="0" w:line="240" w:lineRule="auto"/>
              <w:jc w:val="both"/>
              <w:rPr>
                <w:rFonts w:ascii="Arial" w:hAnsi="Arial" w:cs="Arial"/>
                <w:lang w:eastAsia="en-GB"/>
              </w:rPr>
            </w:pPr>
            <w:r w:rsidRPr="007308F0">
              <w:rPr>
                <w:rFonts w:ascii="Arial" w:hAnsi="Arial" w:cs="Arial"/>
                <w:lang w:eastAsia="en-GB"/>
              </w:rPr>
              <w:t>With learning difficulties and / or disabilities requiring additional support</w:t>
            </w:r>
          </w:p>
          <w:p w14:paraId="0A8408EB" w14:textId="77777777" w:rsidR="0040352A" w:rsidRPr="007308F0" w:rsidRDefault="0040352A" w:rsidP="0040352A">
            <w:pPr>
              <w:numPr>
                <w:ilvl w:val="1"/>
                <w:numId w:val="17"/>
              </w:numPr>
              <w:spacing w:after="0" w:line="240" w:lineRule="auto"/>
              <w:jc w:val="both"/>
              <w:rPr>
                <w:rFonts w:ascii="Arial" w:hAnsi="Arial" w:cs="Arial"/>
                <w:lang w:eastAsia="en-GB"/>
              </w:rPr>
            </w:pPr>
            <w:r w:rsidRPr="007308F0">
              <w:rPr>
                <w:rFonts w:ascii="Arial" w:hAnsi="Arial" w:cs="Arial"/>
                <w:lang w:eastAsia="en-GB"/>
              </w:rPr>
              <w:t>With an Education &amp; Health Care Plan (EHCP)</w:t>
            </w:r>
          </w:p>
          <w:p w14:paraId="5630AD66" w14:textId="77777777" w:rsidR="0040352A" w:rsidRPr="007308F0" w:rsidRDefault="0040352A" w:rsidP="0040352A">
            <w:pPr>
              <w:spacing w:after="0" w:line="240" w:lineRule="auto"/>
              <w:jc w:val="both"/>
              <w:rPr>
                <w:rFonts w:ascii="Arial" w:hAnsi="Arial" w:cs="Arial"/>
                <w:lang w:eastAsia="en-GB"/>
              </w:rPr>
            </w:pPr>
          </w:p>
          <w:p w14:paraId="468CDEC0" w14:textId="77777777" w:rsidR="0040352A" w:rsidRDefault="0040352A" w:rsidP="0040352A">
            <w:pPr>
              <w:spacing w:after="0" w:line="240" w:lineRule="auto"/>
              <w:jc w:val="both"/>
              <w:rPr>
                <w:rFonts w:ascii="Arial" w:hAnsi="Arial" w:cs="Arial"/>
                <w:b/>
                <w:lang w:eastAsia="en-GB"/>
              </w:rPr>
            </w:pPr>
            <w:r w:rsidRPr="007308F0">
              <w:rPr>
                <w:rFonts w:ascii="Arial" w:hAnsi="Arial" w:cs="Arial"/>
                <w:lang w:eastAsia="en-GB"/>
              </w:rPr>
              <w:t xml:space="preserve"> </w:t>
            </w:r>
            <w:r w:rsidRPr="007308F0">
              <w:rPr>
                <w:rFonts w:ascii="Arial" w:hAnsi="Arial" w:cs="Arial"/>
                <w:b/>
                <w:lang w:eastAsia="en-GB"/>
              </w:rPr>
              <w:t>[Max 2</w:t>
            </w:r>
            <w:r w:rsidR="005930A8">
              <w:rPr>
                <w:rFonts w:ascii="Arial" w:hAnsi="Arial" w:cs="Arial"/>
                <w:b/>
                <w:lang w:eastAsia="en-GB"/>
              </w:rPr>
              <w:t>0</w:t>
            </w:r>
            <w:r w:rsidRPr="007308F0">
              <w:rPr>
                <w:rFonts w:ascii="Arial" w:hAnsi="Arial" w:cs="Arial"/>
                <w:b/>
                <w:lang w:eastAsia="en-GB"/>
              </w:rPr>
              <w:t>0 words]</w:t>
            </w:r>
          </w:p>
          <w:p w14:paraId="61829076" w14:textId="77777777" w:rsidR="0040352A" w:rsidRDefault="0040352A" w:rsidP="00F00CD9">
            <w:pPr>
              <w:spacing w:after="0" w:line="240" w:lineRule="auto"/>
              <w:jc w:val="both"/>
              <w:rPr>
                <w:rFonts w:ascii="Arial" w:hAnsi="Arial" w:cs="Arial"/>
                <w:b/>
                <w:lang w:eastAsia="en-GB"/>
              </w:rPr>
            </w:pPr>
          </w:p>
          <w:p w14:paraId="2BA226A1" w14:textId="77777777" w:rsidR="0040352A" w:rsidRDefault="0040352A" w:rsidP="00F00CD9">
            <w:pPr>
              <w:spacing w:after="0" w:line="240" w:lineRule="auto"/>
              <w:jc w:val="both"/>
              <w:rPr>
                <w:rFonts w:ascii="Arial" w:hAnsi="Arial" w:cs="Arial"/>
                <w:b/>
                <w:lang w:eastAsia="en-GB"/>
              </w:rPr>
            </w:pPr>
          </w:p>
          <w:p w14:paraId="44E9CFC3" w14:textId="77777777" w:rsidR="0040352A" w:rsidRPr="009D0195" w:rsidRDefault="0040352A" w:rsidP="0040352A">
            <w:pPr>
              <w:jc w:val="both"/>
              <w:rPr>
                <w:rFonts w:ascii="Arial" w:hAnsi="Arial" w:cs="Arial"/>
              </w:rPr>
            </w:pPr>
            <w:r>
              <w:rPr>
                <w:rFonts w:ascii="Arial" w:hAnsi="Arial" w:cs="Arial"/>
                <w:b/>
                <w:lang w:eastAsia="en-GB"/>
              </w:rPr>
              <w:lastRenderedPageBreak/>
              <w:t xml:space="preserve">E5 – EQUALITY &amp; DIVERSITY: </w:t>
            </w:r>
            <w:r>
              <w:rPr>
                <w:rFonts w:ascii="Arial" w:hAnsi="Arial" w:cs="Arial"/>
              </w:rPr>
              <w:t xml:space="preserve">Promoting equality, </w:t>
            </w:r>
            <w:r w:rsidRPr="009D0195">
              <w:rPr>
                <w:rFonts w:ascii="Arial" w:hAnsi="Arial" w:cs="Arial"/>
              </w:rPr>
              <w:t xml:space="preserve">diversity </w:t>
            </w:r>
            <w:r>
              <w:rPr>
                <w:rFonts w:ascii="Arial" w:hAnsi="Arial" w:cs="Arial"/>
              </w:rPr>
              <w:t xml:space="preserve">and inclusion </w:t>
            </w:r>
            <w:r w:rsidRPr="009D0195">
              <w:rPr>
                <w:rFonts w:ascii="Arial" w:hAnsi="Arial" w:cs="Arial"/>
              </w:rPr>
              <w:t xml:space="preserve">is relevant to all your participants </w:t>
            </w:r>
            <w:r>
              <w:rPr>
                <w:rFonts w:ascii="Arial" w:hAnsi="Arial" w:cs="Arial"/>
              </w:rPr>
              <w:t xml:space="preserve">on this proposed project </w:t>
            </w:r>
            <w:r w:rsidRPr="009D0195">
              <w:rPr>
                <w:rFonts w:ascii="Arial" w:hAnsi="Arial" w:cs="Arial"/>
              </w:rPr>
              <w:t xml:space="preserve">(as well as staff trustees and volunteers) and across all your activities. </w:t>
            </w:r>
          </w:p>
          <w:p w14:paraId="4D1B1335" w14:textId="77777777" w:rsidR="0040352A" w:rsidRPr="009D0195" w:rsidRDefault="0040352A" w:rsidP="0040352A">
            <w:pPr>
              <w:jc w:val="both"/>
              <w:rPr>
                <w:rFonts w:ascii="Arial" w:hAnsi="Arial" w:cs="Arial"/>
              </w:rPr>
            </w:pPr>
            <w:r w:rsidRPr="009D0195">
              <w:rPr>
                <w:rFonts w:ascii="Arial" w:hAnsi="Arial" w:cs="Arial"/>
              </w:rPr>
              <w:t xml:space="preserve">Equality means enabling everyone to participate and have opportunity to achieve their potential. In this way, we help create a fairer society. An equalities approach recognises that people’s social identity impacts on their life and educational experience. </w:t>
            </w:r>
          </w:p>
          <w:p w14:paraId="3F3BBCC6" w14:textId="77777777" w:rsidR="0040352A" w:rsidRPr="009D0195" w:rsidRDefault="0040352A" w:rsidP="0040352A">
            <w:pPr>
              <w:jc w:val="both"/>
              <w:rPr>
                <w:rFonts w:ascii="Arial" w:hAnsi="Arial" w:cs="Arial"/>
              </w:rPr>
            </w:pPr>
            <w:r w:rsidRPr="009D0195">
              <w:rPr>
                <w:rFonts w:ascii="Arial" w:hAnsi="Arial" w:cs="Arial"/>
              </w:rPr>
              <w:t>Diversity means recognising individual differences and promoting these as a positive contribution or asset to the community.</w:t>
            </w:r>
          </w:p>
          <w:p w14:paraId="6595CD59" w14:textId="77777777" w:rsidR="0040352A" w:rsidRPr="00473BFD" w:rsidRDefault="0040352A" w:rsidP="0040352A">
            <w:pPr>
              <w:jc w:val="both"/>
              <w:rPr>
                <w:rFonts w:ascii="Arial" w:hAnsi="Arial" w:cs="Arial"/>
              </w:rPr>
            </w:pPr>
            <w:r w:rsidRPr="00473BFD">
              <w:rPr>
                <w:rFonts w:ascii="Arial" w:hAnsi="Arial" w:cs="Arial"/>
              </w:rPr>
              <w:t xml:space="preserve">The Equality Act 2010 brings together all previous equality legislation and now covers nine protected characteristics (age; disability; gender reassignment; marriage and civil partnership; pregnancy and maternity; race; religion or belief; sex; and sexual orientation). For more information see: </w:t>
            </w:r>
            <w:hyperlink r:id="rId12" w:history="1">
              <w:r w:rsidRPr="00473BFD">
                <w:rPr>
                  <w:rStyle w:val="Hyperlink"/>
                  <w:rFonts w:ascii="Arial" w:hAnsi="Arial" w:cs="Arial"/>
                  <w:color w:val="auto"/>
                </w:rPr>
                <w:t>https://www.gov.uk/equality-act-2010-guidance</w:t>
              </w:r>
            </w:hyperlink>
          </w:p>
          <w:p w14:paraId="6DBBCB85" w14:textId="77777777" w:rsidR="0040352A" w:rsidRPr="00473BFD" w:rsidRDefault="0040352A" w:rsidP="0040352A">
            <w:pPr>
              <w:spacing w:after="0" w:line="240" w:lineRule="auto"/>
              <w:jc w:val="both"/>
              <w:rPr>
                <w:rFonts w:ascii="Arial" w:hAnsi="Arial" w:cs="Arial"/>
                <w:lang w:eastAsia="en-GB"/>
              </w:rPr>
            </w:pPr>
            <w:r w:rsidRPr="00473BFD">
              <w:rPr>
                <w:rFonts w:ascii="Arial" w:hAnsi="Arial" w:cs="Arial"/>
                <w:lang w:eastAsia="en-GB"/>
              </w:rPr>
              <w:t xml:space="preserve">For a helpful summary check the EHRC website </w:t>
            </w:r>
            <w:hyperlink r:id="rId13" w:history="1">
              <w:r w:rsidRPr="00473BFD">
                <w:rPr>
                  <w:rStyle w:val="Hyperlink"/>
                  <w:rFonts w:ascii="Arial" w:hAnsi="Arial" w:cs="Arial"/>
                  <w:color w:val="auto"/>
                  <w:lang w:eastAsia="en-GB"/>
                </w:rPr>
                <w:t>www.equalityhumanrights.com</w:t>
              </w:r>
            </w:hyperlink>
            <w:r w:rsidRPr="00473BFD">
              <w:rPr>
                <w:rFonts w:ascii="Arial" w:hAnsi="Arial" w:cs="Arial"/>
                <w:lang w:eastAsia="en-GB"/>
              </w:rPr>
              <w:t>.</w:t>
            </w:r>
          </w:p>
          <w:p w14:paraId="17AD93B2" w14:textId="77777777" w:rsidR="0040352A" w:rsidRPr="00AC1AFF" w:rsidRDefault="0040352A" w:rsidP="0040352A">
            <w:pPr>
              <w:spacing w:after="0" w:line="240" w:lineRule="auto"/>
              <w:jc w:val="both"/>
              <w:rPr>
                <w:rFonts w:ascii="Arial" w:hAnsi="Arial" w:cs="Arial"/>
                <w:color w:val="FF0000"/>
                <w:lang w:eastAsia="en-GB"/>
              </w:rPr>
            </w:pPr>
          </w:p>
          <w:p w14:paraId="4DE319AA" w14:textId="77777777" w:rsidR="0040352A" w:rsidRDefault="0040352A" w:rsidP="0040352A">
            <w:pPr>
              <w:spacing w:after="0" w:line="240" w:lineRule="auto"/>
              <w:jc w:val="both"/>
              <w:rPr>
                <w:rFonts w:ascii="Arial" w:hAnsi="Arial" w:cs="Arial"/>
                <w:b/>
                <w:lang w:eastAsia="en-GB"/>
              </w:rPr>
            </w:pPr>
            <w:r w:rsidRPr="009D0195">
              <w:rPr>
                <w:rFonts w:ascii="Arial" w:hAnsi="Arial" w:cs="Arial"/>
                <w:lang w:eastAsia="en-GB"/>
              </w:rPr>
              <w:t xml:space="preserve">In answering this question, please refer to your Equality and Diversity Policy and </w:t>
            </w:r>
            <w:r w:rsidRPr="00D8781A">
              <w:rPr>
                <w:rFonts w:ascii="Arial" w:hAnsi="Arial" w:cs="Arial"/>
                <w:b/>
                <w:lang w:eastAsia="en-GB"/>
              </w:rPr>
              <w:t>explain</w:t>
            </w:r>
            <w:r w:rsidRPr="002F0153">
              <w:rPr>
                <w:rFonts w:ascii="Arial" w:hAnsi="Arial" w:cs="Arial"/>
                <w:sz w:val="24"/>
                <w:szCs w:val="24"/>
                <w:lang w:eastAsia="en-GB"/>
              </w:rPr>
              <w:t xml:space="preserve"> </w:t>
            </w:r>
            <w:r w:rsidRPr="009D0195">
              <w:rPr>
                <w:rFonts w:ascii="Arial" w:hAnsi="Arial" w:cs="Arial"/>
                <w:lang w:eastAsia="en-GB"/>
              </w:rPr>
              <w:t xml:space="preserve">how you implement this, providing specific information about how you have designed your project to nsure equality and diversity is considered in all aspects. </w:t>
            </w:r>
            <w:r>
              <w:rPr>
                <w:rFonts w:ascii="Arial" w:hAnsi="Arial" w:cs="Arial"/>
                <w:b/>
                <w:lang w:eastAsia="en-GB"/>
              </w:rPr>
              <w:t>[M</w:t>
            </w:r>
            <w:r w:rsidRPr="003910C3">
              <w:rPr>
                <w:rFonts w:ascii="Arial" w:hAnsi="Arial" w:cs="Arial"/>
                <w:b/>
                <w:lang w:eastAsia="en-GB"/>
              </w:rPr>
              <w:t xml:space="preserve">ax </w:t>
            </w:r>
            <w:r>
              <w:rPr>
                <w:rFonts w:ascii="Arial" w:hAnsi="Arial" w:cs="Arial"/>
                <w:b/>
                <w:lang w:eastAsia="en-GB"/>
              </w:rPr>
              <w:t>2</w:t>
            </w:r>
            <w:r w:rsidR="005930A8">
              <w:rPr>
                <w:rFonts w:ascii="Arial" w:hAnsi="Arial" w:cs="Arial"/>
                <w:b/>
                <w:lang w:eastAsia="en-GB"/>
              </w:rPr>
              <w:t>0</w:t>
            </w:r>
            <w:r>
              <w:rPr>
                <w:rFonts w:ascii="Arial" w:hAnsi="Arial" w:cs="Arial"/>
                <w:b/>
                <w:lang w:eastAsia="en-GB"/>
              </w:rPr>
              <w:t>0</w:t>
            </w:r>
            <w:r w:rsidRPr="003910C3">
              <w:rPr>
                <w:rFonts w:ascii="Arial" w:hAnsi="Arial" w:cs="Arial"/>
                <w:b/>
                <w:lang w:eastAsia="en-GB"/>
              </w:rPr>
              <w:t xml:space="preserve"> words</w:t>
            </w:r>
            <w:r>
              <w:rPr>
                <w:rFonts w:ascii="Arial" w:hAnsi="Arial" w:cs="Arial"/>
                <w:b/>
                <w:lang w:eastAsia="en-GB"/>
              </w:rPr>
              <w:t>]</w:t>
            </w:r>
          </w:p>
          <w:p w14:paraId="0DE4B5B7" w14:textId="77777777" w:rsidR="0040352A" w:rsidRDefault="0040352A" w:rsidP="00F00CD9">
            <w:pPr>
              <w:spacing w:after="0" w:line="240" w:lineRule="auto"/>
              <w:jc w:val="both"/>
              <w:rPr>
                <w:rFonts w:ascii="Arial" w:hAnsi="Arial" w:cs="Arial"/>
                <w:b/>
                <w:lang w:eastAsia="en-GB"/>
              </w:rPr>
            </w:pPr>
          </w:p>
          <w:p w14:paraId="66204FF1" w14:textId="77777777" w:rsidR="0040352A" w:rsidRDefault="0040352A" w:rsidP="00F00CD9">
            <w:pPr>
              <w:spacing w:after="0" w:line="240" w:lineRule="auto"/>
              <w:jc w:val="both"/>
              <w:rPr>
                <w:rFonts w:ascii="Arial" w:hAnsi="Arial" w:cs="Arial"/>
                <w:lang w:eastAsia="en-GB"/>
              </w:rPr>
            </w:pPr>
          </w:p>
          <w:p w14:paraId="2DBF0D7D" w14:textId="77777777" w:rsidR="005930A8" w:rsidRDefault="005930A8" w:rsidP="00F00CD9">
            <w:pPr>
              <w:spacing w:after="0" w:line="240" w:lineRule="auto"/>
              <w:jc w:val="both"/>
              <w:rPr>
                <w:rFonts w:ascii="Arial" w:hAnsi="Arial" w:cs="Arial"/>
                <w:lang w:eastAsia="en-GB"/>
              </w:rPr>
            </w:pPr>
          </w:p>
          <w:p w14:paraId="6B62F1B3" w14:textId="77777777" w:rsidR="005930A8" w:rsidRDefault="005930A8" w:rsidP="00F00CD9">
            <w:pPr>
              <w:spacing w:after="0" w:line="240" w:lineRule="auto"/>
              <w:jc w:val="both"/>
              <w:rPr>
                <w:rFonts w:ascii="Arial" w:hAnsi="Arial" w:cs="Arial"/>
                <w:lang w:eastAsia="en-GB"/>
              </w:rPr>
            </w:pPr>
          </w:p>
          <w:p w14:paraId="02F2C34E" w14:textId="77777777" w:rsidR="005930A8" w:rsidRPr="002F0153" w:rsidRDefault="005930A8" w:rsidP="00F00CD9">
            <w:pPr>
              <w:spacing w:after="0" w:line="240" w:lineRule="auto"/>
              <w:jc w:val="both"/>
              <w:rPr>
                <w:rFonts w:ascii="Arial" w:hAnsi="Arial" w:cs="Arial"/>
                <w:lang w:eastAsia="en-GB"/>
              </w:rPr>
            </w:pPr>
          </w:p>
        </w:tc>
      </w:tr>
      <w:tr w:rsidR="005C009A" w:rsidRPr="002F0153" w14:paraId="3B65D0BD" w14:textId="77777777" w:rsidTr="53643235">
        <w:trPr>
          <w:trHeight w:val="304"/>
        </w:trPr>
        <w:tc>
          <w:tcPr>
            <w:tcW w:w="9572" w:type="dxa"/>
            <w:shd w:val="clear" w:color="auto" w:fill="339966"/>
            <w:tcMar>
              <w:top w:w="57" w:type="dxa"/>
              <w:bottom w:w="57" w:type="dxa"/>
            </w:tcMar>
            <w:vAlign w:val="center"/>
          </w:tcPr>
          <w:p w14:paraId="0426FF12" w14:textId="77777777" w:rsidR="005C009A" w:rsidRPr="0040352A" w:rsidRDefault="0040352A" w:rsidP="008E0019">
            <w:pPr>
              <w:spacing w:after="0" w:line="240" w:lineRule="auto"/>
              <w:jc w:val="both"/>
              <w:rPr>
                <w:rFonts w:ascii="Arial" w:hAnsi="Arial" w:cs="Arial"/>
                <w:color w:val="FFFFFF" w:themeColor="background1"/>
                <w:sz w:val="28"/>
                <w:szCs w:val="28"/>
                <w:lang w:eastAsia="en-GB"/>
              </w:rPr>
            </w:pPr>
            <w:r w:rsidRPr="0040352A">
              <w:rPr>
                <w:rFonts w:ascii="Arial" w:hAnsi="Arial" w:cs="Arial"/>
                <w:b/>
                <w:bCs/>
                <w:color w:val="FFFFFF" w:themeColor="background1"/>
                <w:sz w:val="28"/>
                <w:szCs w:val="28"/>
                <w:lang w:eastAsia="en-GB"/>
              </w:rPr>
              <w:lastRenderedPageBreak/>
              <w:t xml:space="preserve">F </w:t>
            </w:r>
            <w:r w:rsidR="00D4438D" w:rsidRPr="0040352A">
              <w:rPr>
                <w:rFonts w:ascii="Arial" w:hAnsi="Arial" w:cs="Arial"/>
                <w:b/>
                <w:bCs/>
                <w:color w:val="FFFFFF" w:themeColor="background1"/>
                <w:sz w:val="28"/>
                <w:szCs w:val="28"/>
                <w:lang w:eastAsia="en-GB"/>
              </w:rPr>
              <w:t xml:space="preserve"> </w:t>
            </w:r>
            <w:r w:rsidR="00C40FBB" w:rsidRPr="0040352A">
              <w:rPr>
                <w:rFonts w:ascii="Arial" w:hAnsi="Arial" w:cs="Arial"/>
                <w:b/>
                <w:bCs/>
                <w:color w:val="FFFFFF" w:themeColor="background1"/>
                <w:sz w:val="28"/>
                <w:szCs w:val="28"/>
                <w:lang w:eastAsia="en-GB"/>
              </w:rPr>
              <w:t>–</w:t>
            </w:r>
            <w:r w:rsidR="005F27D3" w:rsidRPr="0040352A">
              <w:rPr>
                <w:rFonts w:ascii="Arial" w:hAnsi="Arial" w:cs="Arial"/>
                <w:b/>
                <w:bCs/>
                <w:color w:val="FFFFFF" w:themeColor="background1"/>
                <w:sz w:val="28"/>
                <w:szCs w:val="28"/>
                <w:lang w:eastAsia="en-GB"/>
              </w:rPr>
              <w:t xml:space="preserve"> </w:t>
            </w:r>
            <w:r w:rsidR="005C009A" w:rsidRPr="0040352A">
              <w:rPr>
                <w:rFonts w:ascii="Arial" w:hAnsi="Arial" w:cs="Arial"/>
                <w:b/>
                <w:bCs/>
                <w:color w:val="FFFFFF" w:themeColor="background1"/>
                <w:sz w:val="28"/>
                <w:szCs w:val="28"/>
                <w:lang w:eastAsia="en-GB"/>
              </w:rPr>
              <w:t>Declaration</w:t>
            </w:r>
          </w:p>
        </w:tc>
      </w:tr>
      <w:tr w:rsidR="005C009A" w:rsidRPr="002F0153" w14:paraId="74E0DBE1" w14:textId="77777777" w:rsidTr="53643235">
        <w:trPr>
          <w:trHeight w:val="304"/>
        </w:trPr>
        <w:tc>
          <w:tcPr>
            <w:tcW w:w="9572" w:type="dxa"/>
            <w:tcMar>
              <w:top w:w="57" w:type="dxa"/>
              <w:bottom w:w="57" w:type="dxa"/>
            </w:tcMar>
            <w:vAlign w:val="center"/>
          </w:tcPr>
          <w:p w14:paraId="6F8C3EE0" w14:textId="77777777" w:rsidR="005D0F98" w:rsidRPr="007308F0" w:rsidRDefault="00397CB2" w:rsidP="005B06B6">
            <w:pPr>
              <w:spacing w:after="0" w:line="240" w:lineRule="auto"/>
              <w:jc w:val="both"/>
              <w:rPr>
                <w:rFonts w:ascii="Arial" w:hAnsi="Arial" w:cs="Arial"/>
                <w:lang w:eastAsia="en-GB"/>
              </w:rPr>
            </w:pPr>
            <w:r w:rsidRPr="007308F0">
              <w:rPr>
                <w:rFonts w:ascii="Arial" w:hAnsi="Arial" w:cs="Arial"/>
                <w:lang w:eastAsia="en-GB"/>
              </w:rPr>
              <w:t>In order to ensure proper accountability and ownership of the bid, t</w:t>
            </w:r>
            <w:r w:rsidR="005C009A" w:rsidRPr="007308F0">
              <w:rPr>
                <w:rFonts w:ascii="Arial" w:hAnsi="Arial" w:cs="Arial"/>
                <w:lang w:eastAsia="en-GB"/>
              </w:rPr>
              <w:t xml:space="preserve">he declaration statement needs to be </w:t>
            </w:r>
            <w:r w:rsidR="004B1988" w:rsidRPr="007308F0">
              <w:rPr>
                <w:rFonts w:ascii="Arial" w:hAnsi="Arial" w:cs="Arial"/>
                <w:lang w:eastAsia="en-GB"/>
              </w:rPr>
              <w:t xml:space="preserve">confirmed </w:t>
            </w:r>
            <w:r w:rsidR="005C009A" w:rsidRPr="007308F0">
              <w:rPr>
                <w:rFonts w:ascii="Arial" w:hAnsi="Arial" w:cs="Arial"/>
                <w:lang w:eastAsia="en-GB"/>
              </w:rPr>
              <w:t xml:space="preserve">by both </w:t>
            </w:r>
            <w:r w:rsidR="00A31596" w:rsidRPr="007308F0">
              <w:rPr>
                <w:rFonts w:ascii="Arial" w:hAnsi="Arial" w:cs="Arial"/>
                <w:lang w:eastAsia="en-GB"/>
              </w:rPr>
              <w:t>the person submitting the application (our main contact)</w:t>
            </w:r>
            <w:r w:rsidR="005C009A" w:rsidRPr="007308F0">
              <w:rPr>
                <w:rFonts w:ascii="Arial" w:hAnsi="Arial" w:cs="Arial"/>
                <w:lang w:eastAsia="en-GB"/>
              </w:rPr>
              <w:t xml:space="preserve"> and also a member of your Management Committee/Board of Trustees.</w:t>
            </w:r>
            <w:r w:rsidR="008625EE" w:rsidRPr="007308F0">
              <w:rPr>
                <w:rFonts w:ascii="Arial" w:hAnsi="Arial" w:cs="Arial"/>
                <w:lang w:eastAsia="en-GB"/>
              </w:rPr>
              <w:t xml:space="preserve"> </w:t>
            </w:r>
            <w:r w:rsidRPr="007308F0">
              <w:rPr>
                <w:rFonts w:ascii="Arial" w:hAnsi="Arial" w:cs="Arial"/>
                <w:lang w:eastAsia="en-GB"/>
              </w:rPr>
              <w:t>This should normally be someone in an unpaid role, except in the case of CIC directors.</w:t>
            </w:r>
          </w:p>
          <w:p w14:paraId="680A4E5D" w14:textId="77777777" w:rsidR="004B1988" w:rsidRPr="007308F0" w:rsidRDefault="004B1988" w:rsidP="005B06B6">
            <w:pPr>
              <w:spacing w:after="0" w:line="240" w:lineRule="auto"/>
              <w:jc w:val="both"/>
              <w:rPr>
                <w:rFonts w:ascii="Arial" w:hAnsi="Arial" w:cs="Arial"/>
                <w:lang w:eastAsia="en-GB"/>
              </w:rPr>
            </w:pPr>
          </w:p>
          <w:p w14:paraId="014CBB5D" w14:textId="77777777" w:rsidR="005245B6" w:rsidRPr="007308F0" w:rsidRDefault="0040352A" w:rsidP="005B06B6">
            <w:pPr>
              <w:spacing w:after="0" w:line="240" w:lineRule="auto"/>
              <w:jc w:val="both"/>
              <w:rPr>
                <w:rFonts w:ascii="Arial" w:hAnsi="Arial" w:cs="Arial"/>
                <w:sz w:val="24"/>
                <w:szCs w:val="24"/>
                <w:lang w:eastAsia="en-GB"/>
              </w:rPr>
            </w:pPr>
            <w:r>
              <w:rPr>
                <w:rFonts w:ascii="Arial" w:hAnsi="Arial" w:cs="Arial"/>
                <w:lang w:eastAsia="en-GB"/>
              </w:rPr>
              <w:t>F1.</w:t>
            </w:r>
            <w:r w:rsidR="00F00CD9">
              <w:rPr>
                <w:rFonts w:ascii="Arial" w:hAnsi="Arial" w:cs="Arial"/>
                <w:lang w:eastAsia="en-GB"/>
              </w:rPr>
              <w:t>5</w:t>
            </w:r>
            <w:r w:rsidR="00E77465" w:rsidRPr="007308F0">
              <w:rPr>
                <w:rFonts w:ascii="Arial" w:hAnsi="Arial" w:cs="Arial"/>
                <w:lang w:eastAsia="en-GB"/>
              </w:rPr>
              <w:t xml:space="preserve"> DOUBLE FUNDING: </w:t>
            </w:r>
            <w:r w:rsidR="00F00CD9">
              <w:rPr>
                <w:rFonts w:ascii="Arial" w:hAnsi="Arial" w:cs="Arial"/>
                <w:lang w:eastAsia="en-GB"/>
              </w:rPr>
              <w:t>Multiply</w:t>
            </w:r>
            <w:r w:rsidR="00772B8D" w:rsidRPr="007308F0">
              <w:rPr>
                <w:rFonts w:ascii="Arial" w:hAnsi="Arial" w:cs="Arial"/>
                <w:lang w:eastAsia="en-GB"/>
              </w:rPr>
              <w:t xml:space="preserve"> Community</w:t>
            </w:r>
            <w:r w:rsidR="00AC1AFF" w:rsidRPr="007308F0">
              <w:rPr>
                <w:rFonts w:ascii="Arial" w:hAnsi="Arial" w:cs="Arial"/>
                <w:lang w:eastAsia="en-GB"/>
              </w:rPr>
              <w:t xml:space="preserve"> </w:t>
            </w:r>
            <w:r w:rsidR="00772B8D" w:rsidRPr="007308F0">
              <w:rPr>
                <w:rFonts w:ascii="Arial" w:hAnsi="Arial" w:cs="Arial"/>
                <w:lang w:eastAsia="en-GB"/>
              </w:rPr>
              <w:t xml:space="preserve">Grants must not be used for </w:t>
            </w:r>
            <w:r w:rsidR="00772B8D" w:rsidRPr="007308F0">
              <w:rPr>
                <w:rFonts w:ascii="Arial" w:hAnsi="Arial" w:cs="Arial"/>
                <w:b/>
                <w:lang w:eastAsia="en-GB"/>
              </w:rPr>
              <w:t>double funding</w:t>
            </w:r>
            <w:r w:rsidR="00772B8D" w:rsidRPr="007308F0">
              <w:rPr>
                <w:rFonts w:ascii="Arial" w:hAnsi="Arial" w:cs="Arial"/>
                <w:lang w:eastAsia="en-GB"/>
              </w:rPr>
              <w:t xml:space="preserve"> pro</w:t>
            </w:r>
            <w:r w:rsidR="00F00CD9">
              <w:rPr>
                <w:rFonts w:ascii="Arial" w:hAnsi="Arial" w:cs="Arial"/>
                <w:lang w:eastAsia="en-GB"/>
              </w:rPr>
              <w:t xml:space="preserve">jects. Where it is found that a Multiply </w:t>
            </w:r>
            <w:r w:rsidR="00772B8D" w:rsidRPr="007308F0">
              <w:rPr>
                <w:rFonts w:ascii="Arial" w:hAnsi="Arial" w:cs="Arial"/>
                <w:lang w:eastAsia="en-GB"/>
              </w:rPr>
              <w:t xml:space="preserve">Community </w:t>
            </w:r>
            <w:r w:rsidR="00AC1AFF" w:rsidRPr="007308F0">
              <w:rPr>
                <w:rFonts w:ascii="Arial" w:hAnsi="Arial" w:cs="Arial"/>
                <w:lang w:eastAsia="en-GB"/>
              </w:rPr>
              <w:t>G</w:t>
            </w:r>
            <w:r w:rsidR="00772B8D" w:rsidRPr="007308F0">
              <w:rPr>
                <w:rFonts w:ascii="Arial" w:hAnsi="Arial" w:cs="Arial"/>
                <w:lang w:eastAsia="en-GB"/>
              </w:rPr>
              <w:t>rant has double</w:t>
            </w:r>
            <w:r w:rsidR="004F7BFD" w:rsidRPr="007308F0">
              <w:rPr>
                <w:rFonts w:ascii="Arial" w:hAnsi="Arial" w:cs="Arial"/>
                <w:lang w:eastAsia="en-GB"/>
              </w:rPr>
              <w:t xml:space="preserve"> </w:t>
            </w:r>
            <w:r w:rsidR="00772B8D" w:rsidRPr="007308F0">
              <w:rPr>
                <w:rFonts w:ascii="Arial" w:hAnsi="Arial" w:cs="Arial"/>
                <w:lang w:eastAsia="en-GB"/>
              </w:rPr>
              <w:t>funded a project, the funding award will be cancelled and all funds must be repaid</w:t>
            </w:r>
            <w:r w:rsidR="00772B8D" w:rsidRPr="007308F0">
              <w:rPr>
                <w:rFonts w:ascii="Arial" w:hAnsi="Arial" w:cs="Arial"/>
                <w:sz w:val="24"/>
                <w:szCs w:val="24"/>
                <w:lang w:eastAsia="en-GB"/>
              </w:rPr>
              <w:t>.</w:t>
            </w:r>
          </w:p>
          <w:p w14:paraId="19219836" w14:textId="77777777" w:rsidR="001C651A" w:rsidRPr="007308F0" w:rsidRDefault="001C651A" w:rsidP="005B06B6">
            <w:pPr>
              <w:spacing w:after="0" w:line="240" w:lineRule="auto"/>
              <w:jc w:val="both"/>
              <w:rPr>
                <w:rFonts w:ascii="Arial" w:hAnsi="Arial" w:cs="Arial"/>
                <w:sz w:val="24"/>
                <w:szCs w:val="24"/>
                <w:lang w:eastAsia="en-GB"/>
              </w:rPr>
            </w:pPr>
          </w:p>
        </w:tc>
      </w:tr>
      <w:tr w:rsidR="005C009A" w:rsidRPr="002F0153" w14:paraId="54FB706B" w14:textId="77777777" w:rsidTr="53643235">
        <w:trPr>
          <w:trHeight w:val="304"/>
        </w:trPr>
        <w:tc>
          <w:tcPr>
            <w:tcW w:w="9572" w:type="dxa"/>
            <w:shd w:val="clear" w:color="auto" w:fill="339966"/>
            <w:tcMar>
              <w:top w:w="57" w:type="dxa"/>
              <w:bottom w:w="57" w:type="dxa"/>
            </w:tcMar>
            <w:vAlign w:val="center"/>
          </w:tcPr>
          <w:p w14:paraId="6172F472" w14:textId="77777777" w:rsidR="005C009A" w:rsidRPr="007308F0" w:rsidRDefault="0040352A" w:rsidP="002C286A">
            <w:pPr>
              <w:spacing w:after="0" w:line="240" w:lineRule="auto"/>
              <w:jc w:val="both"/>
              <w:rPr>
                <w:rFonts w:ascii="Arial" w:hAnsi="Arial" w:cs="Arial"/>
                <w:b/>
                <w:bCs/>
                <w:sz w:val="28"/>
                <w:szCs w:val="28"/>
                <w:lang w:eastAsia="en-GB"/>
              </w:rPr>
            </w:pPr>
            <w:r w:rsidRPr="0040352A">
              <w:rPr>
                <w:rFonts w:ascii="Arial" w:hAnsi="Arial" w:cs="Arial"/>
                <w:b/>
                <w:bCs/>
                <w:color w:val="FFFFFF" w:themeColor="background1"/>
                <w:sz w:val="28"/>
                <w:szCs w:val="28"/>
                <w:lang w:eastAsia="en-GB"/>
              </w:rPr>
              <w:t>G</w:t>
            </w:r>
            <w:r w:rsidR="00F00CD9" w:rsidRPr="0040352A">
              <w:rPr>
                <w:rFonts w:ascii="Arial" w:hAnsi="Arial" w:cs="Arial"/>
                <w:b/>
                <w:bCs/>
                <w:color w:val="FFFFFF" w:themeColor="background1"/>
                <w:sz w:val="28"/>
                <w:szCs w:val="28"/>
                <w:lang w:eastAsia="en-GB"/>
              </w:rPr>
              <w:t xml:space="preserve"> </w:t>
            </w:r>
            <w:r w:rsidR="009A29BA" w:rsidRPr="0040352A">
              <w:rPr>
                <w:rFonts w:ascii="Arial" w:hAnsi="Arial" w:cs="Arial"/>
                <w:b/>
                <w:bCs/>
                <w:color w:val="FFFFFF" w:themeColor="background1"/>
                <w:sz w:val="28"/>
                <w:szCs w:val="28"/>
                <w:lang w:eastAsia="en-GB"/>
              </w:rPr>
              <w:t>–</w:t>
            </w:r>
            <w:r w:rsidR="00D4438D" w:rsidRPr="0040352A">
              <w:rPr>
                <w:rFonts w:ascii="Arial" w:hAnsi="Arial" w:cs="Arial"/>
                <w:b/>
                <w:bCs/>
                <w:color w:val="FFFFFF" w:themeColor="background1"/>
                <w:sz w:val="28"/>
                <w:szCs w:val="28"/>
                <w:lang w:eastAsia="en-GB"/>
              </w:rPr>
              <w:t xml:space="preserve"> </w:t>
            </w:r>
            <w:r w:rsidR="00F70346" w:rsidRPr="0040352A">
              <w:rPr>
                <w:rFonts w:ascii="Arial" w:hAnsi="Arial" w:cs="Arial"/>
                <w:b/>
                <w:bCs/>
                <w:color w:val="FFFFFF" w:themeColor="background1"/>
                <w:sz w:val="28"/>
                <w:szCs w:val="28"/>
                <w:lang w:eastAsia="en-GB"/>
              </w:rPr>
              <w:t xml:space="preserve">Document </w:t>
            </w:r>
            <w:r w:rsidR="005C009A" w:rsidRPr="0040352A">
              <w:rPr>
                <w:rFonts w:ascii="Arial" w:hAnsi="Arial" w:cs="Arial"/>
                <w:b/>
                <w:bCs/>
                <w:color w:val="FFFFFF" w:themeColor="background1"/>
                <w:sz w:val="28"/>
                <w:szCs w:val="28"/>
                <w:lang w:eastAsia="en-GB"/>
              </w:rPr>
              <w:t>Checklist</w:t>
            </w:r>
          </w:p>
        </w:tc>
      </w:tr>
      <w:tr w:rsidR="005B74E6" w:rsidRPr="002F0153" w14:paraId="69BA3D1B" w14:textId="77777777" w:rsidTr="53643235">
        <w:trPr>
          <w:trHeight w:val="3277"/>
        </w:trPr>
        <w:tc>
          <w:tcPr>
            <w:tcW w:w="9572" w:type="dxa"/>
            <w:tcBorders>
              <w:bottom w:val="single" w:sz="4" w:space="0" w:color="auto"/>
            </w:tcBorders>
            <w:tcMar>
              <w:top w:w="57" w:type="dxa"/>
              <w:bottom w:w="57" w:type="dxa"/>
            </w:tcMar>
            <w:vAlign w:val="center"/>
          </w:tcPr>
          <w:p w14:paraId="14C2517E" w14:textId="77777777" w:rsidR="005B74E6" w:rsidRPr="007308F0" w:rsidRDefault="005B74E6" w:rsidP="005B74E6">
            <w:pPr>
              <w:pStyle w:val="NoSpacing"/>
              <w:jc w:val="both"/>
              <w:rPr>
                <w:rFonts w:ascii="Arial" w:hAnsi="Arial" w:cs="Arial"/>
                <w:lang w:eastAsia="en-GB"/>
              </w:rPr>
            </w:pPr>
            <w:r w:rsidRPr="007308F0">
              <w:rPr>
                <w:rFonts w:ascii="Arial" w:hAnsi="Arial" w:cs="Arial"/>
                <w:lang w:eastAsia="en-GB"/>
              </w:rPr>
              <w:lastRenderedPageBreak/>
              <w:t xml:space="preserve">Please complete the checklist and use it as an opportunity to fully review your application prior to submission. </w:t>
            </w:r>
          </w:p>
          <w:p w14:paraId="296FEF7D" w14:textId="77777777" w:rsidR="005B74E6" w:rsidRPr="007308F0" w:rsidRDefault="005B74E6" w:rsidP="005B74E6">
            <w:pPr>
              <w:pStyle w:val="NoSpacing"/>
              <w:jc w:val="both"/>
              <w:rPr>
                <w:rFonts w:ascii="Arial" w:hAnsi="Arial" w:cs="Arial"/>
                <w:lang w:eastAsia="en-GB"/>
              </w:rPr>
            </w:pPr>
          </w:p>
          <w:p w14:paraId="41E52482" w14:textId="77777777" w:rsidR="005B74E6" w:rsidRPr="007308F0" w:rsidRDefault="005B74E6" w:rsidP="005B74E6">
            <w:pPr>
              <w:pStyle w:val="NoSpacing"/>
              <w:jc w:val="both"/>
              <w:rPr>
                <w:rFonts w:ascii="Arial" w:hAnsi="Arial" w:cs="Arial"/>
                <w:lang w:eastAsia="en-GB"/>
              </w:rPr>
            </w:pPr>
            <w:r w:rsidRPr="007308F0">
              <w:rPr>
                <w:rFonts w:ascii="Arial" w:hAnsi="Arial" w:cs="Arial"/>
                <w:lang w:eastAsia="en-GB"/>
              </w:rPr>
              <w:t xml:space="preserve">If you have failed to meet any of the checklist requirements, your application is incomplete and will </w:t>
            </w:r>
            <w:r w:rsidRPr="007308F0">
              <w:rPr>
                <w:rFonts w:ascii="Arial" w:hAnsi="Arial" w:cs="Arial"/>
                <w:b/>
                <w:u w:val="single"/>
                <w:lang w:eastAsia="en-GB"/>
              </w:rPr>
              <w:t>not</w:t>
            </w:r>
            <w:r w:rsidRPr="007308F0">
              <w:rPr>
                <w:rFonts w:ascii="Arial" w:hAnsi="Arial" w:cs="Arial"/>
                <w:lang w:eastAsia="en-GB"/>
              </w:rPr>
              <w:t xml:space="preserve"> be scored so please ensure that all the documents and accounts etc. are emailed with your application.</w:t>
            </w:r>
          </w:p>
          <w:p w14:paraId="7194DBDC" w14:textId="77777777" w:rsidR="005B74E6" w:rsidRDefault="005B74E6" w:rsidP="005B74E6">
            <w:pPr>
              <w:spacing w:after="0" w:line="240" w:lineRule="auto"/>
              <w:jc w:val="both"/>
              <w:rPr>
                <w:rFonts w:ascii="Arial" w:hAnsi="Arial" w:cs="Arial"/>
                <w:b/>
                <w:bCs/>
                <w:color w:val="FFFFFF" w:themeColor="background1"/>
                <w:sz w:val="28"/>
                <w:szCs w:val="28"/>
                <w:lang w:eastAsia="en-GB"/>
              </w:rPr>
            </w:pPr>
          </w:p>
          <w:p w14:paraId="3E2D63C1" w14:textId="77777777" w:rsidR="005B74E6" w:rsidRPr="007308F0" w:rsidRDefault="005B74E6" w:rsidP="00930CF8">
            <w:pPr>
              <w:pStyle w:val="NoSpacing"/>
              <w:jc w:val="both"/>
              <w:rPr>
                <w:rFonts w:ascii="Arial" w:hAnsi="Arial" w:cs="Arial"/>
                <w:b/>
                <w:bCs/>
                <w:sz w:val="28"/>
                <w:szCs w:val="28"/>
                <w:lang w:eastAsia="en-GB"/>
              </w:rPr>
            </w:pPr>
            <w:r w:rsidRPr="007308F0">
              <w:rPr>
                <w:rFonts w:ascii="Arial" w:hAnsi="Arial" w:cs="Arial"/>
                <w:b/>
                <w:lang w:eastAsia="en-GB"/>
              </w:rPr>
              <w:t xml:space="preserve">Please be aware that if you are successful, you will </w:t>
            </w:r>
            <w:r>
              <w:rPr>
                <w:rFonts w:ascii="Arial" w:hAnsi="Arial" w:cs="Arial"/>
                <w:b/>
                <w:lang w:eastAsia="en-GB"/>
              </w:rPr>
              <w:t xml:space="preserve">also </w:t>
            </w:r>
            <w:r w:rsidRPr="007308F0">
              <w:rPr>
                <w:rFonts w:ascii="Arial" w:hAnsi="Arial" w:cs="Arial"/>
                <w:b/>
                <w:lang w:eastAsia="en-GB"/>
              </w:rPr>
              <w:t>be required to submit copies of all the policies detailed in the document checklist</w:t>
            </w:r>
            <w:r>
              <w:rPr>
                <w:rFonts w:ascii="Arial" w:hAnsi="Arial" w:cs="Arial"/>
                <w:b/>
                <w:lang w:eastAsia="en-GB"/>
              </w:rPr>
              <w:t>.</w:t>
            </w:r>
            <w:r w:rsidRPr="0040352A">
              <w:rPr>
                <w:rFonts w:ascii="Arial" w:hAnsi="Arial" w:cs="Arial"/>
                <w:b/>
                <w:bCs/>
                <w:color w:val="FFFFFF" w:themeColor="background1"/>
                <w:sz w:val="28"/>
                <w:szCs w:val="28"/>
                <w:lang w:eastAsia="en-GB"/>
              </w:rPr>
              <w:t xml:space="preserve"> Checklist</w:t>
            </w:r>
          </w:p>
        </w:tc>
      </w:tr>
      <w:tr w:rsidR="005B74E6" w:rsidRPr="002F0153" w14:paraId="0DAC89BD" w14:textId="77777777" w:rsidTr="53643235">
        <w:trPr>
          <w:trHeight w:val="304"/>
        </w:trPr>
        <w:tc>
          <w:tcPr>
            <w:tcW w:w="9572" w:type="dxa"/>
            <w:tcBorders>
              <w:bottom w:val="single" w:sz="4" w:space="0" w:color="auto"/>
            </w:tcBorders>
            <w:shd w:val="clear" w:color="auto" w:fill="339966"/>
            <w:tcMar>
              <w:top w:w="57" w:type="dxa"/>
              <w:bottom w:w="57" w:type="dxa"/>
            </w:tcMar>
            <w:vAlign w:val="center"/>
          </w:tcPr>
          <w:p w14:paraId="15223342" w14:textId="77777777" w:rsidR="005B74E6" w:rsidRPr="005B74E6" w:rsidRDefault="005B74E6" w:rsidP="005B74E6">
            <w:pPr>
              <w:spacing w:after="120" w:line="240" w:lineRule="auto"/>
              <w:jc w:val="both"/>
              <w:rPr>
                <w:rFonts w:ascii="Arial" w:hAnsi="Arial" w:cs="Arial"/>
                <w:b/>
                <w:color w:val="FFFFFF" w:themeColor="background1"/>
                <w:sz w:val="28"/>
                <w:szCs w:val="28"/>
                <w:lang w:eastAsia="en-GB"/>
              </w:rPr>
            </w:pPr>
            <w:r w:rsidRPr="005B74E6">
              <w:rPr>
                <w:rFonts w:ascii="Arial" w:hAnsi="Arial" w:cs="Arial"/>
                <w:b/>
                <w:color w:val="FFFFFF" w:themeColor="background1"/>
                <w:sz w:val="28"/>
                <w:szCs w:val="28"/>
                <w:lang w:eastAsia="en-GB"/>
              </w:rPr>
              <w:t>Application Deadline and Submission Procedure</w:t>
            </w:r>
          </w:p>
        </w:tc>
      </w:tr>
      <w:tr w:rsidR="005B74E6" w:rsidRPr="002F0153" w14:paraId="16F8E5B4" w14:textId="77777777" w:rsidTr="53643235">
        <w:trPr>
          <w:trHeight w:val="304"/>
        </w:trPr>
        <w:tc>
          <w:tcPr>
            <w:tcW w:w="9572" w:type="dxa"/>
            <w:tcBorders>
              <w:bottom w:val="single" w:sz="4" w:space="0" w:color="auto"/>
            </w:tcBorders>
            <w:shd w:val="clear" w:color="auto" w:fill="auto"/>
            <w:tcMar>
              <w:top w:w="57" w:type="dxa"/>
              <w:bottom w:w="57" w:type="dxa"/>
            </w:tcMar>
            <w:vAlign w:val="center"/>
          </w:tcPr>
          <w:p w14:paraId="20E087C9" w14:textId="77777777" w:rsidR="005B74E6" w:rsidRDefault="005B74E6" w:rsidP="005B74E6">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sidRPr="00BB31B7">
              <w:rPr>
                <w:rFonts w:ascii="Arial" w:hAnsi="Arial" w:cs="Arial"/>
              </w:rPr>
              <w:t>The application form and supporting documents should be submitted electronically (by email)</w:t>
            </w:r>
            <w:r>
              <w:rPr>
                <w:rFonts w:ascii="Arial" w:hAnsi="Arial" w:cs="Arial"/>
                <w:color w:val="FF0000"/>
              </w:rPr>
              <w:t xml:space="preserve"> </w:t>
            </w:r>
            <w:r w:rsidRPr="0027588B">
              <w:rPr>
                <w:rFonts w:ascii="Arial" w:hAnsi="Arial" w:cs="Arial"/>
              </w:rPr>
              <w:t>o</w:t>
            </w:r>
            <w:r w:rsidRPr="00BB31B7">
              <w:rPr>
                <w:rFonts w:ascii="Arial" w:hAnsi="Arial" w:cs="Arial"/>
              </w:rPr>
              <w:t>n or before the listed deadline date</w:t>
            </w:r>
            <w:r>
              <w:rPr>
                <w:rFonts w:ascii="Arial" w:hAnsi="Arial" w:cs="Arial"/>
              </w:rPr>
              <w:t xml:space="preserve">. </w:t>
            </w:r>
            <w:r w:rsidRPr="005930A8">
              <w:rPr>
                <w:rFonts w:ascii="Arial" w:hAnsi="Arial" w:cs="Arial"/>
                <w:b/>
              </w:rPr>
              <w:t>Your application form must be in WORD Format</w:t>
            </w:r>
          </w:p>
          <w:p w14:paraId="769D0D3C" w14:textId="77777777" w:rsidR="005B74E6" w:rsidRDefault="005B74E6" w:rsidP="005B74E6">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1AE7C33A" w14:textId="77777777" w:rsidR="005B74E6" w:rsidRDefault="005B74E6" w:rsidP="005B74E6">
            <w:pPr>
              <w:pStyle w:val="NoSpacing"/>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Please submit applications to</w:t>
            </w:r>
            <w:r w:rsidRPr="00930CF8">
              <w:rPr>
                <w:rFonts w:ascii="Arial" w:hAnsi="Arial" w:cs="Arial"/>
              </w:rPr>
              <w:t xml:space="preserve">: </w:t>
            </w:r>
            <w:hyperlink r:id="rId14" w:history="1">
              <w:r w:rsidR="002C3DEA" w:rsidRPr="00DB4E37">
                <w:rPr>
                  <w:rStyle w:val="Hyperlink"/>
                  <w:rFonts w:ascii="Arial" w:hAnsi="Arial" w:cs="Arial"/>
                </w:rPr>
                <w:t>multiplylancs@wea.ac.uk</w:t>
              </w:r>
            </w:hyperlink>
          </w:p>
          <w:p w14:paraId="54CD245A" w14:textId="77777777" w:rsidR="005B74E6" w:rsidRDefault="005B74E6" w:rsidP="005B74E6">
            <w:pPr>
              <w:pStyle w:val="NoSpacing"/>
              <w:pBdr>
                <w:top w:val="single" w:sz="4" w:space="1" w:color="auto"/>
                <w:left w:val="single" w:sz="4" w:space="4" w:color="auto"/>
                <w:bottom w:val="single" w:sz="4" w:space="1" w:color="auto"/>
                <w:right w:val="single" w:sz="4" w:space="4" w:color="auto"/>
              </w:pBdr>
              <w:jc w:val="both"/>
              <w:rPr>
                <w:rFonts w:ascii="Arial" w:hAnsi="Arial" w:cs="Arial"/>
              </w:rPr>
            </w:pPr>
          </w:p>
          <w:p w14:paraId="7AD9AADF" w14:textId="77777777" w:rsidR="005B74E6" w:rsidRPr="00F00CD9" w:rsidRDefault="005B74E6" w:rsidP="005B74E6">
            <w:pPr>
              <w:pStyle w:val="NoSpacing"/>
              <w:pBdr>
                <w:top w:val="single" w:sz="4" w:space="1" w:color="auto"/>
                <w:left w:val="single" w:sz="4" w:space="4" w:color="auto"/>
                <w:bottom w:val="single" w:sz="4" w:space="1" w:color="auto"/>
                <w:right w:val="single" w:sz="4" w:space="4" w:color="auto"/>
              </w:pBdr>
              <w:jc w:val="both"/>
              <w:rPr>
                <w:rFonts w:ascii="Arial" w:hAnsi="Arial" w:cs="Arial"/>
                <w:b/>
              </w:rPr>
            </w:pPr>
            <w:r w:rsidRPr="00BB31B7">
              <w:rPr>
                <w:rFonts w:ascii="Arial" w:hAnsi="Arial" w:cs="Arial"/>
                <w:b/>
              </w:rPr>
              <w:t>APPLICATIONS M</w:t>
            </w:r>
            <w:r>
              <w:rPr>
                <w:rFonts w:ascii="Arial" w:hAnsi="Arial" w:cs="Arial"/>
                <w:b/>
              </w:rPr>
              <w:t>UST BE RECEIVED BY THE DEADLINE</w:t>
            </w:r>
            <w:r w:rsidRPr="00BB31B7">
              <w:rPr>
                <w:rFonts w:ascii="Arial" w:hAnsi="Arial" w:cs="Arial"/>
                <w:b/>
              </w:rPr>
              <w:t xml:space="preserve"> STATED. </w:t>
            </w:r>
            <w:r>
              <w:rPr>
                <w:rFonts w:ascii="Arial" w:hAnsi="Arial" w:cs="Arial"/>
                <w:b/>
              </w:rPr>
              <w:t xml:space="preserve"> </w:t>
            </w:r>
            <w:r w:rsidRPr="00BB31B7">
              <w:rPr>
                <w:rFonts w:ascii="Arial" w:hAnsi="Arial" w:cs="Arial"/>
                <w:b/>
              </w:rPr>
              <w:t>ANY RECEIVED AFTER TH</w:t>
            </w:r>
            <w:r>
              <w:rPr>
                <w:rFonts w:ascii="Arial" w:hAnsi="Arial" w:cs="Arial"/>
                <w:b/>
              </w:rPr>
              <w:t>IS DATE</w:t>
            </w:r>
            <w:r w:rsidRPr="00BB31B7">
              <w:rPr>
                <w:rFonts w:ascii="Arial" w:hAnsi="Arial" w:cs="Arial"/>
                <w:b/>
              </w:rPr>
              <w:t xml:space="preserve"> WILL NOT BE CONSIDERED.</w:t>
            </w:r>
          </w:p>
        </w:tc>
      </w:tr>
    </w:tbl>
    <w:p w14:paraId="1231BE67" w14:textId="77777777" w:rsidR="00A55D54" w:rsidRDefault="00A55D54"/>
    <w:p w14:paraId="36FEB5B0" w14:textId="77777777" w:rsidR="00F4167C" w:rsidRDefault="00F4167C"/>
    <w:p w14:paraId="30D7AA69" w14:textId="77777777" w:rsidR="00C61E95" w:rsidRDefault="00C61E95"/>
    <w:p w14:paraId="7196D064" w14:textId="77777777" w:rsidR="00C61E95" w:rsidRDefault="00C61E95"/>
    <w:p w14:paraId="34FF1C98" w14:textId="77777777" w:rsidR="00C61E95" w:rsidRDefault="00C61E95"/>
    <w:tbl>
      <w:tblPr>
        <w:tblW w:w="0" w:type="auto"/>
        <w:jc w:val="center"/>
        <w:tblBorders>
          <w:top w:val="single" w:sz="4" w:space="0" w:color="auto"/>
          <w:left w:val="single" w:sz="4" w:space="0" w:color="auto"/>
          <w:bottom w:val="single" w:sz="4" w:space="0" w:color="auto"/>
          <w:right w:val="single" w:sz="4" w:space="0" w:color="auto"/>
        </w:tblBorders>
        <w:shd w:val="clear" w:color="auto" w:fill="B8CCE4"/>
        <w:tblLook w:val="01E0" w:firstRow="1" w:lastRow="1" w:firstColumn="1" w:lastColumn="1" w:noHBand="0" w:noVBand="0"/>
      </w:tblPr>
      <w:tblGrid>
        <w:gridCol w:w="8856"/>
      </w:tblGrid>
      <w:tr w:rsidR="003809E7" w:rsidRPr="00D8781A" w14:paraId="529E65FC" w14:textId="77777777" w:rsidTr="00930CF8">
        <w:trPr>
          <w:trHeight w:val="557"/>
          <w:jc w:val="center"/>
        </w:trPr>
        <w:tc>
          <w:tcPr>
            <w:tcW w:w="8856" w:type="dxa"/>
            <w:shd w:val="clear" w:color="auto" w:fill="339966"/>
          </w:tcPr>
          <w:p w14:paraId="62E51A60" w14:textId="77777777" w:rsidR="003809E7" w:rsidRPr="00D8781A" w:rsidRDefault="00515D60" w:rsidP="00515D60">
            <w:pPr>
              <w:jc w:val="center"/>
              <w:rPr>
                <w:rFonts w:ascii="Arial" w:hAnsi="Arial" w:cs="Arial"/>
                <w:b/>
                <w:sz w:val="28"/>
                <w:szCs w:val="28"/>
              </w:rPr>
            </w:pPr>
            <w:r w:rsidRPr="00930CF8">
              <w:rPr>
                <w:rFonts w:ascii="Arial" w:hAnsi="Arial" w:cs="Arial"/>
                <w:b/>
                <w:bCs/>
                <w:color w:val="FFFFFF" w:themeColor="background1"/>
                <w:sz w:val="28"/>
                <w:szCs w:val="28"/>
                <w:lang w:eastAsia="en-GB"/>
              </w:rPr>
              <w:t>A</w:t>
            </w:r>
            <w:r w:rsidR="00BD2E3C" w:rsidRPr="00930CF8">
              <w:rPr>
                <w:rFonts w:ascii="Arial" w:hAnsi="Arial" w:cs="Arial"/>
                <w:b/>
                <w:bCs/>
                <w:color w:val="FFFFFF" w:themeColor="background1"/>
                <w:sz w:val="28"/>
                <w:szCs w:val="28"/>
                <w:lang w:eastAsia="en-GB"/>
              </w:rPr>
              <w:t xml:space="preserve">nnex 1: </w:t>
            </w:r>
            <w:r w:rsidR="003809E7" w:rsidRPr="00930CF8">
              <w:rPr>
                <w:rFonts w:ascii="Arial" w:hAnsi="Arial" w:cs="Arial"/>
                <w:b/>
                <w:color w:val="FFFFFF" w:themeColor="background1"/>
                <w:sz w:val="28"/>
                <w:szCs w:val="28"/>
              </w:rPr>
              <w:t>Guidance on Eligible Expenditure</w:t>
            </w:r>
          </w:p>
        </w:tc>
      </w:tr>
    </w:tbl>
    <w:p w14:paraId="6D072C0D" w14:textId="77777777" w:rsidR="003C2434" w:rsidRPr="002F0153" w:rsidRDefault="003C2434" w:rsidP="00ED380B">
      <w:pPr>
        <w:rPr>
          <w:rFonts w:ascii="Arial" w:hAnsi="Arial" w:cs="Arial"/>
          <w:sz w:val="24"/>
          <w:szCs w:val="24"/>
        </w:rPr>
      </w:pPr>
    </w:p>
    <w:p w14:paraId="688B4B5F" w14:textId="77777777" w:rsidR="005245B6" w:rsidRPr="009D0195" w:rsidRDefault="00F00CD9" w:rsidP="00ED380B">
      <w:pPr>
        <w:rPr>
          <w:rFonts w:ascii="Arial" w:hAnsi="Arial" w:cs="Arial"/>
          <w:b/>
        </w:rPr>
      </w:pPr>
      <w:r>
        <w:rPr>
          <w:rFonts w:ascii="Arial" w:hAnsi="Arial" w:cs="Arial"/>
        </w:rPr>
        <w:t xml:space="preserve">Multiply </w:t>
      </w:r>
      <w:r w:rsidR="00AF30FE" w:rsidRPr="009D0195">
        <w:rPr>
          <w:rFonts w:ascii="Arial" w:hAnsi="Arial" w:cs="Arial"/>
        </w:rPr>
        <w:t xml:space="preserve">Community Grants should fully fund the delivery costs of a distinct piece of activity – the project.  </w:t>
      </w:r>
      <w:r w:rsidR="00ED380B" w:rsidRPr="009D0195">
        <w:rPr>
          <w:rFonts w:ascii="Arial" w:hAnsi="Arial" w:cs="Arial"/>
        </w:rPr>
        <w:t>The funding must be for the full project cost.</w:t>
      </w:r>
      <w:r w:rsidR="00ED380B" w:rsidRPr="009D0195">
        <w:rPr>
          <w:rFonts w:ascii="Arial" w:hAnsi="Arial" w:cs="Arial"/>
          <w:b/>
        </w:rPr>
        <w:t xml:space="preserve"> </w:t>
      </w:r>
    </w:p>
    <w:p w14:paraId="2E091EB4" w14:textId="77777777" w:rsidR="00AF30FE" w:rsidRPr="009D0195" w:rsidRDefault="00F00CD9" w:rsidP="00ED380B">
      <w:pPr>
        <w:rPr>
          <w:rFonts w:ascii="Arial" w:hAnsi="Arial" w:cs="Arial"/>
          <w:b/>
        </w:rPr>
      </w:pPr>
      <w:r>
        <w:rPr>
          <w:rFonts w:ascii="Arial" w:hAnsi="Arial" w:cs="Arial"/>
          <w:b/>
        </w:rPr>
        <w:t>Multiply</w:t>
      </w:r>
      <w:r w:rsidR="005245B6" w:rsidRPr="009D0195">
        <w:rPr>
          <w:rFonts w:ascii="Arial" w:hAnsi="Arial" w:cs="Arial"/>
          <w:b/>
        </w:rPr>
        <w:t xml:space="preserve"> </w:t>
      </w:r>
      <w:r w:rsidR="00AF30FE" w:rsidRPr="009D0195">
        <w:rPr>
          <w:rFonts w:ascii="Arial" w:hAnsi="Arial" w:cs="Arial"/>
          <w:b/>
        </w:rPr>
        <w:t xml:space="preserve">Community Grants cannot simply be used to meet your core </w:t>
      </w:r>
      <w:r w:rsidR="00FD2470" w:rsidRPr="009D0195">
        <w:rPr>
          <w:rFonts w:ascii="Arial" w:hAnsi="Arial" w:cs="Arial"/>
          <w:b/>
        </w:rPr>
        <w:t xml:space="preserve">running </w:t>
      </w:r>
      <w:r w:rsidR="00AF30FE" w:rsidRPr="009D0195">
        <w:rPr>
          <w:rFonts w:ascii="Arial" w:hAnsi="Arial" w:cs="Arial"/>
          <w:b/>
        </w:rPr>
        <w:t xml:space="preserve">costs. </w:t>
      </w:r>
    </w:p>
    <w:p w14:paraId="17FD116F" w14:textId="77777777" w:rsidR="00FD2470" w:rsidRDefault="00ED380B" w:rsidP="00FD2470">
      <w:pPr>
        <w:pStyle w:val="NoSpacing"/>
        <w:rPr>
          <w:rFonts w:ascii="Arial" w:hAnsi="Arial" w:cs="Arial"/>
          <w:sz w:val="28"/>
          <w:szCs w:val="28"/>
        </w:rPr>
      </w:pPr>
      <w:r w:rsidRPr="002F0153">
        <w:rPr>
          <w:rFonts w:ascii="Arial" w:hAnsi="Arial" w:cs="Arial"/>
          <w:b/>
          <w:sz w:val="28"/>
          <w:szCs w:val="28"/>
        </w:rPr>
        <w:t xml:space="preserve">What </w:t>
      </w:r>
      <w:r w:rsidRPr="002F0153">
        <w:rPr>
          <w:rFonts w:ascii="Arial" w:hAnsi="Arial" w:cs="Arial"/>
          <w:b/>
          <w:sz w:val="28"/>
          <w:szCs w:val="28"/>
          <w:u w:val="single"/>
        </w:rPr>
        <w:t>cannot</w:t>
      </w:r>
      <w:r w:rsidRPr="002F0153">
        <w:rPr>
          <w:rFonts w:ascii="Arial" w:hAnsi="Arial" w:cs="Arial"/>
          <w:b/>
          <w:sz w:val="28"/>
          <w:szCs w:val="28"/>
        </w:rPr>
        <w:t xml:space="preserve"> be supported</w:t>
      </w:r>
      <w:r w:rsidR="00FD2470" w:rsidRPr="002F0153">
        <w:rPr>
          <w:rFonts w:ascii="Arial" w:hAnsi="Arial" w:cs="Arial"/>
          <w:b/>
          <w:sz w:val="28"/>
          <w:szCs w:val="28"/>
        </w:rPr>
        <w:t xml:space="preserve">: </w:t>
      </w:r>
      <w:r w:rsidR="001C21AC" w:rsidRPr="002F0153">
        <w:rPr>
          <w:rFonts w:ascii="Arial" w:hAnsi="Arial" w:cs="Arial"/>
          <w:b/>
          <w:sz w:val="28"/>
          <w:szCs w:val="28"/>
        </w:rPr>
        <w:t xml:space="preserve"> </w:t>
      </w:r>
    </w:p>
    <w:p w14:paraId="48A21919" w14:textId="77777777" w:rsidR="00740C56" w:rsidRPr="002F0153" w:rsidRDefault="00740C56" w:rsidP="00FD2470">
      <w:pPr>
        <w:pStyle w:val="NoSpacing"/>
        <w:rPr>
          <w:rFonts w:ascii="Arial" w:hAnsi="Arial" w:cs="Arial"/>
        </w:rPr>
      </w:pPr>
    </w:p>
    <w:p w14:paraId="2A635387" w14:textId="77777777" w:rsidR="00ED380B" w:rsidRPr="00930CF8" w:rsidRDefault="00ED380B" w:rsidP="00930CF8">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930CF8">
        <w:rPr>
          <w:rFonts w:cs="Arial"/>
          <w:color w:val="FFFFFF" w:themeColor="background1"/>
          <w:sz w:val="22"/>
          <w:szCs w:val="22"/>
        </w:rPr>
        <w:t>Projects that promote political beliefs</w:t>
      </w:r>
    </w:p>
    <w:p w14:paraId="53572735" w14:textId="77777777" w:rsidR="00ED380B" w:rsidRPr="00930CF8" w:rsidRDefault="00ED380B" w:rsidP="00930CF8">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930CF8">
        <w:rPr>
          <w:rFonts w:cs="Arial"/>
          <w:color w:val="FFFFFF" w:themeColor="background1"/>
          <w:sz w:val="22"/>
          <w:szCs w:val="22"/>
        </w:rPr>
        <w:t>Projects that promote religious beliefs</w:t>
      </w:r>
    </w:p>
    <w:p w14:paraId="64D910A8" w14:textId="77777777" w:rsidR="00ED380B" w:rsidRPr="00930CF8" w:rsidRDefault="00ED380B" w:rsidP="00930CF8">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930CF8">
        <w:rPr>
          <w:rFonts w:cs="Arial"/>
          <w:color w:val="FFFFFF" w:themeColor="background1"/>
          <w:sz w:val="22"/>
          <w:szCs w:val="22"/>
        </w:rPr>
        <w:t xml:space="preserve">Projects benefiting people aged under </w:t>
      </w:r>
      <w:r w:rsidR="00F4167C" w:rsidRPr="00930CF8">
        <w:rPr>
          <w:rFonts w:cs="Arial"/>
          <w:color w:val="FFFFFF" w:themeColor="background1"/>
          <w:sz w:val="22"/>
          <w:szCs w:val="22"/>
        </w:rPr>
        <w:t>19</w:t>
      </w:r>
    </w:p>
    <w:p w14:paraId="7AD1E7D8" w14:textId="77777777" w:rsidR="00ED380B" w:rsidRDefault="00ED380B" w:rsidP="00930CF8">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930CF8">
        <w:rPr>
          <w:rFonts w:cs="Arial"/>
          <w:color w:val="FFFFFF" w:themeColor="background1"/>
          <w:sz w:val="22"/>
          <w:szCs w:val="22"/>
        </w:rPr>
        <w:t>Projects that include the costs of building, repairs or structural work</w:t>
      </w:r>
    </w:p>
    <w:p w14:paraId="5A76075E" w14:textId="77777777" w:rsidR="00C61E95" w:rsidRDefault="00C61E95" w:rsidP="007A409B">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C61E95">
        <w:rPr>
          <w:rFonts w:cs="Arial"/>
          <w:color w:val="FFFFFF" w:themeColor="background1"/>
          <w:sz w:val="22"/>
          <w:szCs w:val="22"/>
        </w:rPr>
        <w:lastRenderedPageBreak/>
        <w:t>Projects that displace, replace and / or duplicate any existing adult numeracy provision such as activity funded through existing Adult Education Budget statutory entitlement for maths qualifications</w:t>
      </w:r>
    </w:p>
    <w:p w14:paraId="39DB588D" w14:textId="77777777" w:rsidR="00ED380B" w:rsidRPr="00930CF8" w:rsidRDefault="00ED380B" w:rsidP="00930CF8">
      <w:pPr>
        <w:pStyle w:val="Answer"/>
        <w:pBdr>
          <w:top w:val="single" w:sz="4" w:space="1" w:color="auto"/>
          <w:left w:val="single" w:sz="4" w:space="4" w:color="auto"/>
          <w:bottom w:val="single" w:sz="4" w:space="1" w:color="auto"/>
          <w:right w:val="single" w:sz="4" w:space="4" w:color="auto"/>
        </w:pBdr>
        <w:shd w:val="clear" w:color="auto" w:fill="339966"/>
        <w:spacing w:line="276" w:lineRule="auto"/>
        <w:rPr>
          <w:rFonts w:cs="Arial"/>
          <w:color w:val="FFFFFF" w:themeColor="background1"/>
          <w:sz w:val="22"/>
          <w:szCs w:val="22"/>
        </w:rPr>
      </w:pPr>
      <w:r w:rsidRPr="00930CF8">
        <w:rPr>
          <w:rFonts w:cs="Arial"/>
          <w:color w:val="FFFFFF" w:themeColor="background1"/>
          <w:sz w:val="22"/>
          <w:szCs w:val="22"/>
        </w:rPr>
        <w:t xml:space="preserve">Projects </w:t>
      </w:r>
      <w:r w:rsidR="00BD2E3C" w:rsidRPr="00930CF8">
        <w:rPr>
          <w:rFonts w:cs="Arial"/>
          <w:color w:val="FFFFFF" w:themeColor="background1"/>
          <w:sz w:val="22"/>
          <w:szCs w:val="22"/>
        </w:rPr>
        <w:t xml:space="preserve">that are </w:t>
      </w:r>
      <w:r w:rsidRPr="00930CF8">
        <w:rPr>
          <w:rFonts w:cs="Arial"/>
          <w:color w:val="FFFFFF" w:themeColor="background1"/>
          <w:sz w:val="22"/>
          <w:szCs w:val="22"/>
        </w:rPr>
        <w:t>normally the responsibility of the Government or another public service provider/agency</w:t>
      </w:r>
    </w:p>
    <w:p w14:paraId="6BD18F9B" w14:textId="77777777" w:rsidR="00ED380B" w:rsidRPr="002F0153" w:rsidRDefault="00ED380B" w:rsidP="00ED380B">
      <w:pPr>
        <w:rPr>
          <w:rFonts w:ascii="Arial" w:hAnsi="Arial" w:cs="Arial"/>
          <w:sz w:val="24"/>
          <w:szCs w:val="24"/>
        </w:rPr>
      </w:pPr>
    </w:p>
    <w:p w14:paraId="01370162" w14:textId="77777777" w:rsidR="0018176E" w:rsidRPr="002F0153" w:rsidRDefault="0018176E" w:rsidP="005A02A2">
      <w:pPr>
        <w:jc w:val="both"/>
        <w:rPr>
          <w:rFonts w:ascii="Arial" w:hAnsi="Arial" w:cs="Arial"/>
          <w:b/>
          <w:sz w:val="28"/>
          <w:szCs w:val="28"/>
        </w:rPr>
      </w:pPr>
      <w:r w:rsidRPr="002F0153">
        <w:rPr>
          <w:rFonts w:ascii="Arial" w:hAnsi="Arial" w:cs="Arial"/>
          <w:b/>
          <w:sz w:val="28"/>
          <w:szCs w:val="28"/>
        </w:rPr>
        <w:t>Eligible Costs</w:t>
      </w:r>
    </w:p>
    <w:p w14:paraId="2B934601" w14:textId="77777777" w:rsidR="007C6F52" w:rsidRPr="009D0195" w:rsidRDefault="003809E7" w:rsidP="005A02A2">
      <w:pPr>
        <w:spacing w:line="240" w:lineRule="auto"/>
        <w:jc w:val="both"/>
        <w:rPr>
          <w:rFonts w:ascii="Arial" w:hAnsi="Arial" w:cs="Arial"/>
        </w:rPr>
      </w:pPr>
      <w:r w:rsidRPr="009D0195">
        <w:rPr>
          <w:rFonts w:ascii="Arial" w:hAnsi="Arial" w:cs="Arial"/>
        </w:rPr>
        <w:t xml:space="preserve">You will be asked </w:t>
      </w:r>
      <w:r w:rsidR="00897741" w:rsidRPr="009D0195">
        <w:rPr>
          <w:rFonts w:ascii="Arial" w:hAnsi="Arial" w:cs="Arial"/>
        </w:rPr>
        <w:t xml:space="preserve">in </w:t>
      </w:r>
      <w:r w:rsidR="00930CF8">
        <w:rPr>
          <w:rFonts w:ascii="Arial" w:hAnsi="Arial" w:cs="Arial"/>
        </w:rPr>
        <w:t>section D</w:t>
      </w:r>
      <w:r w:rsidR="00897741" w:rsidRPr="009D0195">
        <w:rPr>
          <w:rFonts w:ascii="Arial" w:hAnsi="Arial" w:cs="Arial"/>
        </w:rPr>
        <w:t xml:space="preserve"> </w:t>
      </w:r>
      <w:r w:rsidRPr="009D0195">
        <w:rPr>
          <w:rFonts w:ascii="Arial" w:hAnsi="Arial" w:cs="Arial"/>
        </w:rPr>
        <w:t xml:space="preserve">to give a </w:t>
      </w:r>
      <w:r w:rsidR="007E378F" w:rsidRPr="009D0195">
        <w:rPr>
          <w:rFonts w:ascii="Arial" w:hAnsi="Arial" w:cs="Arial"/>
        </w:rPr>
        <w:t>breakdown</w:t>
      </w:r>
      <w:r w:rsidRPr="009D0195">
        <w:rPr>
          <w:rFonts w:ascii="Arial" w:hAnsi="Arial" w:cs="Arial"/>
        </w:rPr>
        <w:t xml:space="preserve"> of your expected </w:t>
      </w:r>
      <w:r w:rsidR="00CC5611" w:rsidRPr="009D0195">
        <w:rPr>
          <w:rFonts w:ascii="Arial" w:hAnsi="Arial" w:cs="Arial"/>
        </w:rPr>
        <w:t xml:space="preserve">project </w:t>
      </w:r>
      <w:r w:rsidR="00930CF8">
        <w:rPr>
          <w:rFonts w:ascii="Arial" w:hAnsi="Arial" w:cs="Arial"/>
        </w:rPr>
        <w:t>expenditure under 3</w:t>
      </w:r>
      <w:r w:rsidR="000735B2">
        <w:rPr>
          <w:rFonts w:ascii="Arial" w:hAnsi="Arial" w:cs="Arial"/>
        </w:rPr>
        <w:t xml:space="preserve"> </w:t>
      </w:r>
      <w:r w:rsidRPr="009D0195">
        <w:rPr>
          <w:rFonts w:ascii="Arial" w:hAnsi="Arial" w:cs="Arial"/>
        </w:rPr>
        <w:t>different headings</w:t>
      </w:r>
      <w:r w:rsidR="008F117E" w:rsidRPr="009D0195">
        <w:rPr>
          <w:rFonts w:ascii="Arial" w:hAnsi="Arial" w:cs="Arial"/>
        </w:rPr>
        <w:t xml:space="preserve">: </w:t>
      </w:r>
      <w:r w:rsidRPr="009D0195">
        <w:rPr>
          <w:rFonts w:ascii="Arial" w:hAnsi="Arial" w:cs="Arial"/>
        </w:rPr>
        <w:t xml:space="preserve"> </w:t>
      </w:r>
    </w:p>
    <w:p w14:paraId="17DB2024" w14:textId="77777777" w:rsidR="007C6F52" w:rsidRPr="009D0195" w:rsidRDefault="003809E7" w:rsidP="005A02A2">
      <w:pPr>
        <w:numPr>
          <w:ilvl w:val="0"/>
          <w:numId w:val="8"/>
        </w:numPr>
        <w:spacing w:line="240" w:lineRule="auto"/>
        <w:jc w:val="both"/>
        <w:rPr>
          <w:rFonts w:ascii="Arial" w:hAnsi="Arial" w:cs="Arial"/>
        </w:rPr>
      </w:pPr>
      <w:r w:rsidRPr="009D0195">
        <w:rPr>
          <w:rFonts w:ascii="Arial" w:hAnsi="Arial" w:cs="Arial"/>
          <w:b/>
        </w:rPr>
        <w:t>Staff Costs</w:t>
      </w:r>
      <w:r w:rsidRPr="009D0195">
        <w:rPr>
          <w:rFonts w:ascii="Arial" w:hAnsi="Arial" w:cs="Arial"/>
        </w:rPr>
        <w:t xml:space="preserve"> (these costs relate to own organisation’s staff and any other people you e</w:t>
      </w:r>
      <w:r w:rsidR="00930CF8">
        <w:rPr>
          <w:rFonts w:ascii="Arial" w:hAnsi="Arial" w:cs="Arial"/>
        </w:rPr>
        <w:t xml:space="preserve">mploy to deliver your project).  Please use the sub-headings provided (management, coordinator, </w:t>
      </w:r>
      <w:r w:rsidR="0002009E">
        <w:rPr>
          <w:rFonts w:ascii="Arial" w:hAnsi="Arial" w:cs="Arial"/>
        </w:rPr>
        <w:t>teaching, pastoral</w:t>
      </w:r>
      <w:r w:rsidR="00930CF8">
        <w:rPr>
          <w:rFonts w:ascii="Arial" w:hAnsi="Arial" w:cs="Arial"/>
        </w:rPr>
        <w:t xml:space="preserve"> or other)</w:t>
      </w:r>
    </w:p>
    <w:p w14:paraId="31DBF438" w14:textId="77777777" w:rsidR="0095084D" w:rsidRPr="005D0568" w:rsidRDefault="0095084D" w:rsidP="0095084D">
      <w:pPr>
        <w:pStyle w:val="ListParagraph"/>
        <w:spacing w:after="0" w:line="240" w:lineRule="auto"/>
        <w:jc w:val="both"/>
        <w:rPr>
          <w:rFonts w:ascii="Arial" w:hAnsi="Arial" w:cs="Arial"/>
        </w:rPr>
      </w:pPr>
      <w:r w:rsidRPr="005D0568">
        <w:rPr>
          <w:rFonts w:ascii="Arial" w:hAnsi="Arial" w:cs="Arial"/>
        </w:rPr>
        <w:t>Staff costs can include employer’s national insurance and superannuation costs.  The application must account for any expected increases in grade or pay scale for the staff involved.  Staff costs may include those costs covered in a person’s contract of employment that are taxable incentives linked to pay and pension contributions.</w:t>
      </w:r>
    </w:p>
    <w:p w14:paraId="238601FE" w14:textId="77777777" w:rsidR="0002009E" w:rsidRPr="0002009E" w:rsidRDefault="0002009E" w:rsidP="0002009E">
      <w:pPr>
        <w:spacing w:line="240" w:lineRule="auto"/>
        <w:ind w:left="720"/>
        <w:jc w:val="both"/>
        <w:rPr>
          <w:rFonts w:ascii="Arial" w:hAnsi="Arial" w:cs="Arial"/>
        </w:rPr>
      </w:pPr>
    </w:p>
    <w:p w14:paraId="6AD7D42B" w14:textId="77777777" w:rsidR="00930CF8" w:rsidRDefault="004A35EC" w:rsidP="005A02A2">
      <w:pPr>
        <w:numPr>
          <w:ilvl w:val="0"/>
          <w:numId w:val="8"/>
        </w:numPr>
        <w:spacing w:line="240" w:lineRule="auto"/>
        <w:jc w:val="both"/>
        <w:rPr>
          <w:rFonts w:ascii="Arial" w:hAnsi="Arial" w:cs="Arial"/>
        </w:rPr>
      </w:pPr>
      <w:r>
        <w:rPr>
          <w:rFonts w:ascii="Arial" w:hAnsi="Arial" w:cs="Arial"/>
          <w:b/>
        </w:rPr>
        <w:t>Participant</w:t>
      </w:r>
      <w:r w:rsidR="003809E7" w:rsidRPr="009D0195">
        <w:rPr>
          <w:rFonts w:ascii="Arial" w:hAnsi="Arial" w:cs="Arial"/>
          <w:b/>
        </w:rPr>
        <w:t xml:space="preserve"> Costs</w:t>
      </w:r>
      <w:r w:rsidR="003809E7" w:rsidRPr="009D0195">
        <w:rPr>
          <w:rFonts w:ascii="Arial" w:hAnsi="Arial" w:cs="Arial"/>
        </w:rPr>
        <w:t xml:space="preserve"> (these costs are costs incurred by the project on behalf of the</w:t>
      </w:r>
      <w:r w:rsidR="00930CF8">
        <w:rPr>
          <w:rFonts w:ascii="Arial" w:hAnsi="Arial" w:cs="Arial"/>
        </w:rPr>
        <w:t xml:space="preserve"> people you are supporting) Please use the sub-heading</w:t>
      </w:r>
      <w:r w:rsidR="0002009E">
        <w:rPr>
          <w:rFonts w:ascii="Arial" w:hAnsi="Arial" w:cs="Arial"/>
        </w:rPr>
        <w:t>s provided (A</w:t>
      </w:r>
      <w:r w:rsidR="00930CF8">
        <w:rPr>
          <w:rFonts w:ascii="Arial" w:hAnsi="Arial" w:cs="Arial"/>
        </w:rPr>
        <w:t>ward</w:t>
      </w:r>
      <w:r w:rsidR="005D0568">
        <w:rPr>
          <w:rFonts w:ascii="Arial" w:hAnsi="Arial" w:cs="Arial"/>
        </w:rPr>
        <w:t>ing</w:t>
      </w:r>
      <w:r w:rsidR="00930CF8">
        <w:rPr>
          <w:rFonts w:ascii="Arial" w:hAnsi="Arial" w:cs="Arial"/>
        </w:rPr>
        <w:t xml:space="preserve"> body costs, learner and learning support</w:t>
      </w:r>
      <w:r w:rsidR="0002009E">
        <w:rPr>
          <w:rFonts w:ascii="Arial" w:hAnsi="Arial" w:cs="Arial"/>
        </w:rPr>
        <w:t xml:space="preserve"> and learning materials</w:t>
      </w:r>
      <w:r w:rsidR="00930CF8">
        <w:rPr>
          <w:rFonts w:ascii="Arial" w:hAnsi="Arial" w:cs="Arial"/>
        </w:rPr>
        <w:t>)</w:t>
      </w:r>
    </w:p>
    <w:p w14:paraId="747C38E9" w14:textId="77777777" w:rsidR="003809E7" w:rsidRPr="009D0195" w:rsidRDefault="003809E7" w:rsidP="005A02A2">
      <w:pPr>
        <w:numPr>
          <w:ilvl w:val="0"/>
          <w:numId w:val="8"/>
        </w:numPr>
        <w:spacing w:line="240" w:lineRule="auto"/>
        <w:jc w:val="both"/>
        <w:rPr>
          <w:rFonts w:ascii="Arial" w:hAnsi="Arial" w:cs="Arial"/>
        </w:rPr>
      </w:pPr>
      <w:r w:rsidRPr="009D0195">
        <w:rPr>
          <w:rFonts w:ascii="Arial" w:hAnsi="Arial" w:cs="Arial"/>
          <w:b/>
        </w:rPr>
        <w:t>Other Costs</w:t>
      </w:r>
      <w:r w:rsidRPr="009D0195">
        <w:rPr>
          <w:rFonts w:ascii="Arial" w:hAnsi="Arial" w:cs="Arial"/>
        </w:rPr>
        <w:t xml:space="preserve"> (any other project running cost not included in the above such as </w:t>
      </w:r>
      <w:r w:rsidR="0002009E">
        <w:rPr>
          <w:rFonts w:ascii="Arial" w:hAnsi="Arial" w:cs="Arial"/>
        </w:rPr>
        <w:t xml:space="preserve">development of resources, </w:t>
      </w:r>
      <w:r w:rsidRPr="009D0195">
        <w:rPr>
          <w:rFonts w:ascii="Arial" w:hAnsi="Arial" w:cs="Arial"/>
        </w:rPr>
        <w:t>premises</w:t>
      </w:r>
      <w:r w:rsidR="0002009E">
        <w:rPr>
          <w:rFonts w:ascii="Arial" w:hAnsi="Arial" w:cs="Arial"/>
        </w:rPr>
        <w:t>, room hire, volunteering expenses</w:t>
      </w:r>
      <w:r w:rsidRPr="009D0195">
        <w:rPr>
          <w:rFonts w:ascii="Arial" w:hAnsi="Arial" w:cs="Arial"/>
        </w:rPr>
        <w:t xml:space="preserve"> and </w:t>
      </w:r>
      <w:r w:rsidR="0002009E">
        <w:rPr>
          <w:rFonts w:ascii="Arial" w:hAnsi="Arial" w:cs="Arial"/>
        </w:rPr>
        <w:t>other small equipment</w:t>
      </w:r>
      <w:r w:rsidRPr="009D0195">
        <w:rPr>
          <w:rFonts w:ascii="Arial" w:hAnsi="Arial" w:cs="Arial"/>
        </w:rPr>
        <w:t xml:space="preserve"> costs)</w:t>
      </w:r>
      <w:r w:rsidR="005D0568">
        <w:rPr>
          <w:rFonts w:ascii="Arial" w:hAnsi="Arial" w:cs="Arial"/>
        </w:rPr>
        <w:t xml:space="preserve">. </w:t>
      </w:r>
    </w:p>
    <w:p w14:paraId="62FA40DE" w14:textId="77777777" w:rsidR="002A0EAB" w:rsidRPr="002F0153" w:rsidRDefault="002A0EAB" w:rsidP="002A0EAB">
      <w:pPr>
        <w:pStyle w:val="Heading3"/>
        <w:rPr>
          <w:rFonts w:cs="Arial"/>
          <w:sz w:val="28"/>
          <w:szCs w:val="28"/>
          <w:lang w:val="en-GB"/>
        </w:rPr>
      </w:pPr>
      <w:r w:rsidRPr="002F0153">
        <w:rPr>
          <w:rFonts w:cs="Arial"/>
          <w:sz w:val="28"/>
          <w:szCs w:val="28"/>
        </w:rPr>
        <w:t>Ineligible Costs</w:t>
      </w:r>
      <w:r w:rsidRPr="002F0153">
        <w:rPr>
          <w:rFonts w:cs="Arial"/>
          <w:sz w:val="28"/>
          <w:szCs w:val="28"/>
          <w:lang w:val="en-GB"/>
        </w:rPr>
        <w:t xml:space="preserve">: </w:t>
      </w:r>
    </w:p>
    <w:p w14:paraId="2F426B4F" w14:textId="77777777" w:rsidR="002A0EAB" w:rsidRPr="009D0195" w:rsidRDefault="002A0EAB" w:rsidP="002A0EAB">
      <w:pPr>
        <w:pStyle w:val="Heading3"/>
        <w:rPr>
          <w:rFonts w:cs="Arial"/>
          <w:sz w:val="22"/>
          <w:szCs w:val="22"/>
        </w:rPr>
      </w:pPr>
      <w:r w:rsidRPr="009D0195">
        <w:rPr>
          <w:rFonts w:cs="Arial"/>
          <w:sz w:val="22"/>
          <w:szCs w:val="22"/>
          <w:lang w:val="en-GB"/>
        </w:rPr>
        <w:t xml:space="preserve">You </w:t>
      </w:r>
      <w:r w:rsidRPr="009D0195">
        <w:rPr>
          <w:rFonts w:cs="Arial"/>
          <w:sz w:val="22"/>
          <w:szCs w:val="22"/>
          <w:u w:val="single"/>
          <w:lang w:val="en-GB"/>
        </w:rPr>
        <w:t>cannot</w:t>
      </w:r>
      <w:r w:rsidRPr="009D0195">
        <w:rPr>
          <w:rFonts w:cs="Arial"/>
          <w:sz w:val="22"/>
          <w:szCs w:val="22"/>
          <w:lang w:val="en-GB"/>
        </w:rPr>
        <w:t xml:space="preserve"> claim for: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2A0EAB" w:rsidRPr="009D0195" w14:paraId="3D31BA21" w14:textId="77777777" w:rsidTr="009F1101">
        <w:trPr>
          <w:jc w:val="center"/>
        </w:trPr>
        <w:tc>
          <w:tcPr>
            <w:tcW w:w="8856" w:type="dxa"/>
            <w:shd w:val="clear" w:color="auto" w:fill="339966"/>
          </w:tcPr>
          <w:p w14:paraId="42F98CF2"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Expenditure not supported by appropriate evidence</w:t>
            </w:r>
          </w:p>
          <w:p w14:paraId="268E52D5"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Any expenditure before the agreed project start date or after the agreed project end date (as stated in your grant agreement)</w:t>
            </w:r>
          </w:p>
          <w:p w14:paraId="5D3D40FB"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Loan and current account interest or any other financial charges</w:t>
            </w:r>
          </w:p>
          <w:p w14:paraId="400A6FD5"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Consultancy fees for the completion of the application form</w:t>
            </w:r>
          </w:p>
          <w:p w14:paraId="24B314FE"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Staff time spent completing the application form</w:t>
            </w:r>
          </w:p>
          <w:p w14:paraId="4D35D657"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Purchase</w:t>
            </w:r>
            <w:r w:rsidR="0095084D" w:rsidRPr="009F1101">
              <w:rPr>
                <w:rFonts w:cs="Arial"/>
                <w:color w:val="FFFFFF" w:themeColor="background1"/>
                <w:sz w:val="22"/>
                <w:szCs w:val="22"/>
              </w:rPr>
              <w:t>s</w:t>
            </w:r>
            <w:r w:rsidRPr="009F1101">
              <w:rPr>
                <w:rFonts w:cs="Arial"/>
                <w:color w:val="FFFFFF" w:themeColor="background1"/>
                <w:sz w:val="22"/>
                <w:szCs w:val="22"/>
              </w:rPr>
              <w:t xml:space="preserve"> of equipment over </w:t>
            </w:r>
            <w:r w:rsidRPr="009F1101">
              <w:rPr>
                <w:rFonts w:cs="Arial"/>
                <w:b/>
                <w:color w:val="FFFFFF" w:themeColor="background1"/>
                <w:sz w:val="22"/>
                <w:szCs w:val="22"/>
              </w:rPr>
              <w:t>£</w:t>
            </w:r>
            <w:r w:rsidR="000735B2" w:rsidRPr="009F1101">
              <w:rPr>
                <w:rFonts w:cs="Arial"/>
                <w:b/>
                <w:color w:val="FFFFFF" w:themeColor="background1"/>
                <w:sz w:val="22"/>
                <w:szCs w:val="22"/>
              </w:rPr>
              <w:t>1</w:t>
            </w:r>
            <w:r w:rsidRPr="009F1101">
              <w:rPr>
                <w:rFonts w:cs="Arial"/>
                <w:b/>
                <w:color w:val="FFFFFF" w:themeColor="background1"/>
                <w:sz w:val="22"/>
                <w:szCs w:val="22"/>
              </w:rPr>
              <w:t xml:space="preserve">000 </w:t>
            </w:r>
            <w:r w:rsidR="0095084D" w:rsidRPr="009F1101">
              <w:rPr>
                <w:rFonts w:cs="Arial"/>
                <w:b/>
                <w:color w:val="FFFFFF" w:themeColor="background1"/>
                <w:sz w:val="22"/>
                <w:szCs w:val="22"/>
              </w:rPr>
              <w:t>in total</w:t>
            </w:r>
            <w:r w:rsidRPr="009F1101">
              <w:rPr>
                <w:rFonts w:cs="Arial"/>
                <w:color w:val="FFFFFF" w:themeColor="background1"/>
                <w:sz w:val="22"/>
                <w:szCs w:val="22"/>
              </w:rPr>
              <w:t xml:space="preserve"> </w:t>
            </w:r>
          </w:p>
          <w:p w14:paraId="5C9BDC47"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 xml:space="preserve">Purchase of equipment over </w:t>
            </w:r>
            <w:r w:rsidR="000735B2" w:rsidRPr="009F1101">
              <w:rPr>
                <w:rFonts w:cs="Arial"/>
                <w:b/>
                <w:color w:val="FFFFFF" w:themeColor="background1"/>
                <w:sz w:val="22"/>
                <w:szCs w:val="22"/>
              </w:rPr>
              <w:t>£500</w:t>
            </w:r>
            <w:r w:rsidRPr="009F1101">
              <w:rPr>
                <w:rFonts w:cs="Arial"/>
                <w:color w:val="FFFFFF" w:themeColor="background1"/>
                <w:sz w:val="22"/>
                <w:szCs w:val="22"/>
              </w:rPr>
              <w:t xml:space="preserve"> </w:t>
            </w:r>
            <w:r w:rsidRPr="009F1101">
              <w:rPr>
                <w:rFonts w:cs="Arial"/>
                <w:b/>
                <w:color w:val="FFFFFF" w:themeColor="background1"/>
                <w:sz w:val="22"/>
                <w:szCs w:val="22"/>
              </w:rPr>
              <w:t>limit</w:t>
            </w:r>
            <w:r w:rsidRPr="009F1101">
              <w:rPr>
                <w:rFonts w:cs="Arial"/>
                <w:color w:val="FFFFFF" w:themeColor="background1"/>
                <w:sz w:val="22"/>
                <w:szCs w:val="22"/>
              </w:rPr>
              <w:t xml:space="preserve"> </w:t>
            </w:r>
            <w:r w:rsidRPr="009F1101">
              <w:rPr>
                <w:rFonts w:cs="Arial"/>
                <w:b/>
                <w:color w:val="FFFFFF" w:themeColor="background1"/>
                <w:sz w:val="22"/>
                <w:szCs w:val="22"/>
              </w:rPr>
              <w:t>per individual item</w:t>
            </w:r>
          </w:p>
          <w:p w14:paraId="2E6490F9"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Purchase of buildings</w:t>
            </w:r>
          </w:p>
          <w:p w14:paraId="0611E721"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Cost of finance leases</w:t>
            </w:r>
          </w:p>
          <w:p w14:paraId="73B5E91C"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Expenditure not related to the project</w:t>
            </w:r>
          </w:p>
          <w:p w14:paraId="770F2A39"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Any statutory training that employers must provide under health and safety legislation</w:t>
            </w:r>
          </w:p>
          <w:p w14:paraId="664FB4FB"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Bank Charges</w:t>
            </w:r>
          </w:p>
          <w:p w14:paraId="726C9C33"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t>Legal Fees</w:t>
            </w:r>
          </w:p>
          <w:p w14:paraId="19063663" w14:textId="77777777" w:rsidR="002A0EAB" w:rsidRPr="009F1101" w:rsidRDefault="002A0EAB" w:rsidP="005C51A1">
            <w:pPr>
              <w:pStyle w:val="Answer"/>
              <w:spacing w:line="276" w:lineRule="auto"/>
              <w:rPr>
                <w:rFonts w:cs="Arial"/>
                <w:color w:val="FFFFFF" w:themeColor="background1"/>
                <w:sz w:val="22"/>
                <w:szCs w:val="22"/>
              </w:rPr>
            </w:pPr>
            <w:r w:rsidRPr="009F1101">
              <w:rPr>
                <w:rFonts w:cs="Arial"/>
                <w:color w:val="FFFFFF" w:themeColor="background1"/>
                <w:sz w:val="22"/>
                <w:szCs w:val="22"/>
              </w:rPr>
              <w:lastRenderedPageBreak/>
              <w:t>VAT</w:t>
            </w:r>
          </w:p>
          <w:p w14:paraId="58E79F30" w14:textId="77777777" w:rsidR="00746157" w:rsidRPr="009F1101" w:rsidRDefault="00746157" w:rsidP="00A61B14">
            <w:pPr>
              <w:pStyle w:val="Answer"/>
              <w:spacing w:line="276" w:lineRule="auto"/>
              <w:rPr>
                <w:rFonts w:cs="Arial"/>
                <w:color w:val="FFFFFF" w:themeColor="background1"/>
                <w:sz w:val="22"/>
                <w:szCs w:val="22"/>
              </w:rPr>
            </w:pPr>
            <w:r w:rsidRPr="009F1101">
              <w:rPr>
                <w:rFonts w:cs="Arial"/>
                <w:color w:val="FFFFFF" w:themeColor="background1"/>
                <w:sz w:val="22"/>
                <w:szCs w:val="22"/>
              </w:rPr>
              <w:t xml:space="preserve">Any </w:t>
            </w:r>
            <w:r w:rsidR="00A61B14" w:rsidRPr="009F1101">
              <w:rPr>
                <w:rFonts w:cs="Arial"/>
                <w:color w:val="FFFFFF" w:themeColor="background1"/>
                <w:sz w:val="22"/>
                <w:szCs w:val="22"/>
              </w:rPr>
              <w:t xml:space="preserve">cash </w:t>
            </w:r>
            <w:r w:rsidRPr="009F1101">
              <w:rPr>
                <w:rFonts w:cs="Arial"/>
                <w:color w:val="FFFFFF" w:themeColor="background1"/>
                <w:sz w:val="22"/>
                <w:szCs w:val="22"/>
              </w:rPr>
              <w:t>payment</w:t>
            </w:r>
            <w:r w:rsidR="00A61B14" w:rsidRPr="009F1101">
              <w:rPr>
                <w:rFonts w:cs="Arial"/>
                <w:color w:val="FFFFFF" w:themeColor="background1"/>
                <w:sz w:val="22"/>
                <w:szCs w:val="22"/>
              </w:rPr>
              <w:t>s</w:t>
            </w:r>
            <w:r w:rsidRPr="009F1101">
              <w:rPr>
                <w:rFonts w:cs="Arial"/>
                <w:color w:val="FFFFFF" w:themeColor="background1"/>
                <w:sz w:val="22"/>
                <w:szCs w:val="22"/>
              </w:rPr>
              <w:t xml:space="preserve"> over £</w:t>
            </w:r>
            <w:r w:rsidR="008375BB" w:rsidRPr="009F1101">
              <w:rPr>
                <w:rFonts w:cs="Arial"/>
                <w:color w:val="FFFFFF" w:themeColor="background1"/>
                <w:sz w:val="22"/>
                <w:szCs w:val="22"/>
              </w:rPr>
              <w:t>5</w:t>
            </w:r>
            <w:r w:rsidRPr="009F1101">
              <w:rPr>
                <w:rFonts w:cs="Arial"/>
                <w:color w:val="FFFFFF" w:themeColor="background1"/>
                <w:sz w:val="22"/>
                <w:szCs w:val="22"/>
              </w:rPr>
              <w:t>0</w:t>
            </w:r>
          </w:p>
        </w:tc>
      </w:tr>
    </w:tbl>
    <w:p w14:paraId="0F3CABC7" w14:textId="77777777" w:rsidR="00A646B7" w:rsidRPr="002F0153" w:rsidRDefault="00A646B7" w:rsidP="00A646B7">
      <w:pPr>
        <w:jc w:val="both"/>
        <w:rPr>
          <w:rFonts w:ascii="Arial" w:hAnsi="Arial" w:cs="Arial"/>
          <w:sz w:val="24"/>
          <w:szCs w:val="24"/>
        </w:rPr>
      </w:pPr>
    </w:p>
    <w:p w14:paraId="5C764B75" w14:textId="77777777" w:rsidR="008F117E" w:rsidRPr="002F0153" w:rsidRDefault="008F117E" w:rsidP="005A02A2">
      <w:pPr>
        <w:jc w:val="both"/>
        <w:rPr>
          <w:rFonts w:ascii="Arial" w:hAnsi="Arial" w:cs="Arial"/>
          <w:b/>
          <w:sz w:val="28"/>
          <w:szCs w:val="28"/>
        </w:rPr>
      </w:pPr>
      <w:r w:rsidRPr="002F0153">
        <w:rPr>
          <w:rFonts w:ascii="Arial" w:hAnsi="Arial" w:cs="Arial"/>
          <w:b/>
          <w:sz w:val="28"/>
          <w:szCs w:val="28"/>
        </w:rPr>
        <w:t>Value Added Tax</w:t>
      </w:r>
    </w:p>
    <w:p w14:paraId="1874A870" w14:textId="77777777" w:rsidR="00A646B7" w:rsidRPr="009D0195" w:rsidRDefault="00A646B7" w:rsidP="005A02A2">
      <w:pPr>
        <w:jc w:val="both"/>
        <w:rPr>
          <w:rFonts w:ascii="Arial" w:hAnsi="Arial" w:cs="Arial"/>
        </w:rPr>
      </w:pPr>
      <w:r w:rsidRPr="009D0195">
        <w:rPr>
          <w:rFonts w:ascii="Arial" w:hAnsi="Arial" w:cs="Arial"/>
          <w:b/>
        </w:rPr>
        <w:t>VAT</w:t>
      </w:r>
      <w:r w:rsidRPr="009D0195">
        <w:rPr>
          <w:rFonts w:ascii="Arial" w:hAnsi="Arial" w:cs="Arial"/>
        </w:rPr>
        <w:t xml:space="preserve"> which is recoverable, by whatever means, is ineligible, even if it is not actually recovered by the final beneficiary or individual recipient. Irrecoverable VAT can be claimed as an eligible cost provided the claim is substantiated by appropriate evidence from the organisation’s auditors or accountants.</w:t>
      </w:r>
    </w:p>
    <w:p w14:paraId="5402C1EA" w14:textId="77777777" w:rsidR="00A646B7" w:rsidRPr="009D0195" w:rsidRDefault="00A646B7" w:rsidP="005A02A2">
      <w:pPr>
        <w:jc w:val="both"/>
        <w:rPr>
          <w:rFonts w:ascii="Arial" w:hAnsi="Arial" w:cs="Arial"/>
        </w:rPr>
      </w:pPr>
      <w:r w:rsidRPr="009D0195">
        <w:rPr>
          <w:rFonts w:ascii="Arial" w:hAnsi="Arial" w:cs="Arial"/>
        </w:rPr>
        <w:t>Moreover, the public or private status of the final beneficiary or the individual recipient is not taken into account for the determination whether VAT constitutes eligible expenditure in application of the provisions of this rule.</w:t>
      </w:r>
    </w:p>
    <w:p w14:paraId="5E11354A" w14:textId="77777777" w:rsidR="0018176E" w:rsidRPr="002F0153" w:rsidRDefault="0018176E" w:rsidP="005A02A2">
      <w:pPr>
        <w:jc w:val="both"/>
        <w:rPr>
          <w:rFonts w:ascii="Arial" w:hAnsi="Arial" w:cs="Arial"/>
          <w:b/>
          <w:sz w:val="28"/>
          <w:szCs w:val="28"/>
        </w:rPr>
      </w:pPr>
      <w:r w:rsidRPr="002F0153">
        <w:rPr>
          <w:rFonts w:ascii="Arial" w:hAnsi="Arial" w:cs="Arial"/>
          <w:b/>
          <w:sz w:val="28"/>
          <w:szCs w:val="28"/>
        </w:rPr>
        <w:t>Direct and Indirect Costs</w:t>
      </w:r>
    </w:p>
    <w:p w14:paraId="01633EAB" w14:textId="77777777" w:rsidR="003809E7" w:rsidRPr="002F0153" w:rsidRDefault="003809E7" w:rsidP="005A02A2">
      <w:pPr>
        <w:jc w:val="both"/>
        <w:rPr>
          <w:rFonts w:ascii="Arial" w:hAnsi="Arial" w:cs="Arial"/>
          <w:sz w:val="24"/>
          <w:szCs w:val="24"/>
        </w:rPr>
      </w:pPr>
      <w:r w:rsidRPr="009D0195">
        <w:rPr>
          <w:rFonts w:ascii="Arial" w:hAnsi="Arial" w:cs="Arial"/>
        </w:rPr>
        <w:t>Please note that there is a</w:t>
      </w:r>
      <w:r w:rsidR="008F117E" w:rsidRPr="009D0195">
        <w:rPr>
          <w:rFonts w:ascii="Arial" w:hAnsi="Arial" w:cs="Arial"/>
        </w:rPr>
        <w:t>n important</w:t>
      </w:r>
      <w:r w:rsidRPr="009D0195">
        <w:rPr>
          <w:rFonts w:ascii="Arial" w:hAnsi="Arial" w:cs="Arial"/>
        </w:rPr>
        <w:t xml:space="preserve"> distinction </w:t>
      </w:r>
      <w:r w:rsidR="00897741" w:rsidRPr="009D0195">
        <w:rPr>
          <w:rFonts w:ascii="Arial" w:hAnsi="Arial" w:cs="Arial"/>
        </w:rPr>
        <w:t xml:space="preserve">made </w:t>
      </w:r>
      <w:r w:rsidRPr="009D0195">
        <w:rPr>
          <w:rFonts w:ascii="Arial" w:hAnsi="Arial" w:cs="Arial"/>
        </w:rPr>
        <w:t xml:space="preserve">between </w:t>
      </w:r>
      <w:r w:rsidRPr="009D0195">
        <w:rPr>
          <w:rFonts w:ascii="Arial" w:hAnsi="Arial" w:cs="Arial"/>
          <w:b/>
        </w:rPr>
        <w:t>direct</w:t>
      </w:r>
      <w:r w:rsidRPr="009D0195">
        <w:rPr>
          <w:rFonts w:ascii="Arial" w:hAnsi="Arial" w:cs="Arial"/>
        </w:rPr>
        <w:t xml:space="preserve"> and </w:t>
      </w:r>
      <w:r w:rsidRPr="009D0195">
        <w:rPr>
          <w:rFonts w:ascii="Arial" w:hAnsi="Arial" w:cs="Arial"/>
          <w:b/>
        </w:rPr>
        <w:t>indirect</w:t>
      </w:r>
      <w:r w:rsidRPr="009D0195">
        <w:rPr>
          <w:rFonts w:ascii="Arial" w:hAnsi="Arial" w:cs="Arial"/>
        </w:rPr>
        <w:t xml:space="preserve"> project costs</w:t>
      </w:r>
      <w:r w:rsidRPr="002F0153">
        <w:rPr>
          <w:rFonts w:ascii="Arial" w:hAnsi="Arial" w:cs="Arial"/>
          <w:sz w:val="24"/>
          <w:szCs w:val="24"/>
        </w:rPr>
        <w:t>.</w:t>
      </w:r>
    </w:p>
    <w:p w14:paraId="7074504C" w14:textId="77777777" w:rsidR="003809E7" w:rsidRPr="002F0153" w:rsidRDefault="003809E7" w:rsidP="005A02A2">
      <w:pPr>
        <w:pStyle w:val="Heading3"/>
        <w:jc w:val="both"/>
        <w:rPr>
          <w:rFonts w:cs="Arial"/>
          <w:sz w:val="24"/>
          <w:szCs w:val="24"/>
        </w:rPr>
      </w:pPr>
      <w:r w:rsidRPr="002F0153">
        <w:rPr>
          <w:rFonts w:cs="Arial"/>
          <w:sz w:val="24"/>
          <w:szCs w:val="24"/>
        </w:rPr>
        <w:t>Direct Costs</w:t>
      </w:r>
    </w:p>
    <w:p w14:paraId="7F316849" w14:textId="77777777" w:rsidR="003809E7" w:rsidRPr="00155367" w:rsidRDefault="003809E7" w:rsidP="005A02A2">
      <w:pPr>
        <w:jc w:val="both"/>
        <w:rPr>
          <w:rFonts w:ascii="Arial" w:hAnsi="Arial" w:cs="Arial"/>
        </w:rPr>
      </w:pPr>
      <w:r w:rsidRPr="009D0195">
        <w:rPr>
          <w:rFonts w:ascii="Arial" w:hAnsi="Arial" w:cs="Arial"/>
        </w:rPr>
        <w:t>These are costs that can be directly related to the project activity e.g. salaries of staff working on th</w:t>
      </w:r>
      <w:r w:rsidR="00005FF5">
        <w:rPr>
          <w:rFonts w:ascii="Arial" w:hAnsi="Arial" w:cs="Arial"/>
        </w:rPr>
        <w:t>e project, participant</w:t>
      </w:r>
      <w:r w:rsidRPr="009D0195">
        <w:rPr>
          <w:rFonts w:ascii="Arial" w:hAnsi="Arial" w:cs="Arial"/>
        </w:rPr>
        <w:t xml:space="preserve"> costs and other costs such as stationery and postage.</w:t>
      </w:r>
    </w:p>
    <w:p w14:paraId="1235D574" w14:textId="77777777" w:rsidR="003809E7" w:rsidRPr="00155367" w:rsidRDefault="003809E7" w:rsidP="005A02A2">
      <w:pPr>
        <w:pStyle w:val="Heading3"/>
        <w:jc w:val="both"/>
        <w:rPr>
          <w:rFonts w:cs="Arial"/>
          <w:sz w:val="24"/>
          <w:szCs w:val="24"/>
        </w:rPr>
      </w:pPr>
      <w:r w:rsidRPr="00155367">
        <w:rPr>
          <w:rFonts w:cs="Arial"/>
          <w:sz w:val="24"/>
          <w:szCs w:val="24"/>
        </w:rPr>
        <w:t>Indirect Costs</w:t>
      </w:r>
    </w:p>
    <w:p w14:paraId="5650A461" w14:textId="77777777" w:rsidR="003809E7" w:rsidRPr="00155367" w:rsidRDefault="003809E7" w:rsidP="005A02A2">
      <w:pPr>
        <w:jc w:val="both"/>
        <w:rPr>
          <w:rFonts w:ascii="Arial" w:hAnsi="Arial" w:cs="Arial"/>
        </w:rPr>
      </w:pPr>
      <w:r w:rsidRPr="00155367">
        <w:rPr>
          <w:rFonts w:ascii="Arial" w:hAnsi="Arial" w:cs="Arial"/>
        </w:rPr>
        <w:t xml:space="preserve">Indirect costs are shared organisational costs and so </w:t>
      </w:r>
      <w:r w:rsidR="007E378F" w:rsidRPr="00155367">
        <w:rPr>
          <w:rFonts w:ascii="Arial" w:hAnsi="Arial" w:cs="Arial"/>
        </w:rPr>
        <w:t>cannot</w:t>
      </w:r>
      <w:r w:rsidRPr="00155367">
        <w:rPr>
          <w:rFonts w:ascii="Arial" w:hAnsi="Arial" w:cs="Arial"/>
        </w:rPr>
        <w:t xml:space="preserve"> be connected directly to project activity and are therefore difficult to attribute to the project e.g. telephone costs, </w:t>
      </w:r>
      <w:r w:rsidR="00701944" w:rsidRPr="00155367">
        <w:rPr>
          <w:rFonts w:ascii="Arial" w:hAnsi="Arial" w:cs="Arial"/>
        </w:rPr>
        <w:t xml:space="preserve">insurance, rates, </w:t>
      </w:r>
      <w:r w:rsidRPr="00155367">
        <w:rPr>
          <w:rFonts w:ascii="Arial" w:hAnsi="Arial" w:cs="Arial"/>
        </w:rPr>
        <w:t>gas, electricity and water.</w:t>
      </w:r>
    </w:p>
    <w:p w14:paraId="34213CD1" w14:textId="77777777" w:rsidR="003809E7" w:rsidRPr="00155367" w:rsidRDefault="003809E7" w:rsidP="005A02A2">
      <w:pPr>
        <w:jc w:val="both"/>
        <w:rPr>
          <w:rFonts w:ascii="Arial" w:hAnsi="Arial" w:cs="Arial"/>
        </w:rPr>
      </w:pPr>
      <w:r w:rsidRPr="00155367">
        <w:rPr>
          <w:rFonts w:ascii="Arial" w:hAnsi="Arial" w:cs="Arial"/>
        </w:rPr>
        <w:t xml:space="preserve">Indirect costs can be claimed </w:t>
      </w:r>
      <w:r w:rsidR="005245B6" w:rsidRPr="00155367">
        <w:rPr>
          <w:rFonts w:ascii="Arial" w:hAnsi="Arial" w:cs="Arial"/>
        </w:rPr>
        <w:t>provided t</w:t>
      </w:r>
      <w:r w:rsidR="00FF6711" w:rsidRPr="00155367">
        <w:rPr>
          <w:rFonts w:ascii="Arial" w:hAnsi="Arial" w:cs="Arial"/>
        </w:rPr>
        <w:t>hey</w:t>
      </w:r>
      <w:r w:rsidRPr="00155367">
        <w:rPr>
          <w:rFonts w:ascii="Arial" w:hAnsi="Arial" w:cs="Arial"/>
        </w:rPr>
        <w:t xml:space="preserve"> can be proven to be fair and equitable (a greater proportion of the costs should not be charged to the project as opposed to your organisation</w:t>
      </w:r>
      <w:r w:rsidR="005245B6" w:rsidRPr="00155367">
        <w:rPr>
          <w:rFonts w:ascii="Arial" w:hAnsi="Arial" w:cs="Arial"/>
        </w:rPr>
        <w:t xml:space="preserve"> as a whole</w:t>
      </w:r>
      <w:r w:rsidRPr="00155367">
        <w:rPr>
          <w:rFonts w:ascii="Arial" w:hAnsi="Arial" w:cs="Arial"/>
        </w:rPr>
        <w:t>).</w:t>
      </w:r>
      <w:r w:rsidR="00CC5611" w:rsidRPr="00155367">
        <w:rPr>
          <w:rFonts w:ascii="Arial" w:hAnsi="Arial" w:cs="Arial"/>
        </w:rPr>
        <w:t xml:space="preserve">  </w:t>
      </w:r>
    </w:p>
    <w:p w14:paraId="4586903D" w14:textId="77777777" w:rsidR="003809E7" w:rsidRPr="00155367" w:rsidRDefault="003809E7" w:rsidP="005A02A2">
      <w:pPr>
        <w:pStyle w:val="Answer"/>
        <w:jc w:val="both"/>
        <w:rPr>
          <w:rFonts w:cs="Arial"/>
          <w:sz w:val="22"/>
          <w:szCs w:val="22"/>
        </w:rPr>
      </w:pPr>
      <w:r w:rsidRPr="00155367">
        <w:rPr>
          <w:rFonts w:cs="Arial"/>
          <w:sz w:val="22"/>
          <w:szCs w:val="22"/>
        </w:rPr>
        <w:t xml:space="preserve">The estimates used to calculate the percentage </w:t>
      </w:r>
      <w:r w:rsidR="00FB32D0" w:rsidRPr="00155367">
        <w:rPr>
          <w:rFonts w:cs="Arial"/>
          <w:sz w:val="22"/>
          <w:szCs w:val="22"/>
        </w:rPr>
        <w:t xml:space="preserve">must be </w:t>
      </w:r>
      <w:r w:rsidRPr="00155367">
        <w:rPr>
          <w:rFonts w:cs="Arial"/>
          <w:sz w:val="22"/>
          <w:szCs w:val="22"/>
        </w:rPr>
        <w:t>based on actual costs and backed up by a full audit trail</w:t>
      </w:r>
      <w:r w:rsidR="00FB32D0" w:rsidRPr="00155367">
        <w:rPr>
          <w:rFonts w:cs="Arial"/>
          <w:sz w:val="22"/>
          <w:szCs w:val="22"/>
        </w:rPr>
        <w:t xml:space="preserve"> of these costs from the previous financial year</w:t>
      </w:r>
      <w:r w:rsidR="00E92871" w:rsidRPr="00155367">
        <w:rPr>
          <w:rFonts w:cs="Arial"/>
          <w:sz w:val="22"/>
          <w:szCs w:val="22"/>
        </w:rPr>
        <w:t>.</w:t>
      </w:r>
    </w:p>
    <w:p w14:paraId="5B08B5D1" w14:textId="77777777" w:rsidR="003809E7" w:rsidRPr="00155367" w:rsidRDefault="003809E7" w:rsidP="005A02A2">
      <w:pPr>
        <w:pStyle w:val="Answer"/>
        <w:numPr>
          <w:ilvl w:val="0"/>
          <w:numId w:val="0"/>
        </w:numPr>
        <w:ind w:left="720" w:hanging="360"/>
        <w:jc w:val="both"/>
        <w:rPr>
          <w:rFonts w:cs="Arial"/>
          <w:sz w:val="22"/>
          <w:szCs w:val="22"/>
        </w:rPr>
      </w:pPr>
    </w:p>
    <w:p w14:paraId="332DD722" w14:textId="77777777" w:rsidR="0018176E" w:rsidRPr="00155367" w:rsidRDefault="00592E21" w:rsidP="005A02A2">
      <w:pPr>
        <w:jc w:val="both"/>
        <w:rPr>
          <w:rFonts w:ascii="Arial" w:hAnsi="Arial" w:cs="Arial"/>
          <w:b/>
        </w:rPr>
      </w:pPr>
      <w:r w:rsidRPr="00155367">
        <w:rPr>
          <w:rFonts w:ascii="Arial" w:hAnsi="Arial" w:cs="Arial"/>
        </w:rPr>
        <w:t>We</w:t>
      </w:r>
      <w:r w:rsidR="005245B6" w:rsidRPr="00155367">
        <w:rPr>
          <w:rFonts w:ascii="Arial" w:hAnsi="Arial" w:cs="Arial"/>
        </w:rPr>
        <w:t xml:space="preserve"> can only pay actual costs incurred, </w:t>
      </w:r>
      <w:r w:rsidR="00CC5611" w:rsidRPr="00155367">
        <w:rPr>
          <w:rFonts w:ascii="Arial" w:hAnsi="Arial" w:cs="Arial"/>
        </w:rPr>
        <w:t xml:space="preserve">e.g. </w:t>
      </w:r>
      <w:r w:rsidR="005245B6" w:rsidRPr="00155367">
        <w:rPr>
          <w:rFonts w:ascii="Arial" w:hAnsi="Arial" w:cs="Arial"/>
        </w:rPr>
        <w:t xml:space="preserve"> you cannot include the cost of your own training room at the normal rate you let others book it – </w:t>
      </w:r>
      <w:r w:rsidR="00CC5611" w:rsidRPr="00155367">
        <w:rPr>
          <w:rFonts w:ascii="Arial" w:hAnsi="Arial" w:cs="Arial"/>
        </w:rPr>
        <w:t xml:space="preserve">therefore if you intend to claim for indirect costs, we will require you to </w:t>
      </w:r>
      <w:r w:rsidR="002F33CF" w:rsidRPr="00155367">
        <w:rPr>
          <w:rFonts w:ascii="Arial" w:hAnsi="Arial" w:cs="Arial"/>
        </w:rPr>
        <w:t xml:space="preserve">evidence how you have calculated the costs.  </w:t>
      </w:r>
      <w:r w:rsidR="00155367" w:rsidRPr="00155367">
        <w:rPr>
          <w:rFonts w:ascii="Arial" w:hAnsi="Arial" w:cs="Arial"/>
          <w:b/>
        </w:rPr>
        <w:t>The maximum limit for overheads to be claimed is 20% of the total grant amount.</w:t>
      </w:r>
      <w:r w:rsidR="006857AC" w:rsidRPr="00155367">
        <w:rPr>
          <w:rFonts w:ascii="Arial" w:hAnsi="Arial" w:cs="Arial"/>
          <w:b/>
        </w:rPr>
        <w:t xml:space="preserve"> </w:t>
      </w:r>
      <w:r w:rsidR="00440B57" w:rsidRPr="00155367">
        <w:rPr>
          <w:rFonts w:ascii="Arial" w:hAnsi="Arial" w:cs="Arial"/>
          <w:b/>
        </w:rPr>
        <w:t xml:space="preserve"> </w:t>
      </w:r>
    </w:p>
    <w:p w14:paraId="16DEB4AB" w14:textId="77777777" w:rsidR="005C009A" w:rsidRPr="00473BFD" w:rsidRDefault="00752D4A" w:rsidP="00C65E84">
      <w:pPr>
        <w:pStyle w:val="NoSpacing"/>
        <w:rPr>
          <w:rFonts w:ascii="Arial" w:hAnsi="Arial" w:cs="Arial"/>
          <w:b/>
          <w:sz w:val="24"/>
          <w:szCs w:val="24"/>
        </w:rPr>
      </w:pPr>
      <w:r w:rsidRPr="00473BFD">
        <w:rPr>
          <w:rFonts w:ascii="Arial" w:hAnsi="Arial" w:cs="Arial"/>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856"/>
      </w:tblGrid>
      <w:tr w:rsidR="00752D4A" w:rsidRPr="002F0153" w14:paraId="66E9BD2D" w14:textId="77777777" w:rsidTr="009F1101">
        <w:trPr>
          <w:jc w:val="center"/>
        </w:trPr>
        <w:tc>
          <w:tcPr>
            <w:tcW w:w="8856" w:type="dxa"/>
            <w:tcBorders>
              <w:top w:val="single" w:sz="4" w:space="0" w:color="auto"/>
              <w:left w:val="single" w:sz="4" w:space="0" w:color="auto"/>
              <w:bottom w:val="single" w:sz="4" w:space="0" w:color="auto"/>
              <w:right w:val="single" w:sz="4" w:space="0" w:color="auto"/>
            </w:tcBorders>
            <w:shd w:val="clear" w:color="auto" w:fill="339966"/>
          </w:tcPr>
          <w:p w14:paraId="16711537" w14:textId="77777777" w:rsidR="00BD2E3C" w:rsidRPr="009F1101" w:rsidRDefault="00BD2E3C" w:rsidP="00863D99">
            <w:pPr>
              <w:pStyle w:val="NoSpacing"/>
              <w:jc w:val="center"/>
              <w:rPr>
                <w:rFonts w:ascii="Arial" w:hAnsi="Arial" w:cs="Arial"/>
                <w:b/>
                <w:color w:val="FFFFFF" w:themeColor="background1"/>
                <w:sz w:val="28"/>
                <w:szCs w:val="28"/>
              </w:rPr>
            </w:pPr>
            <w:r w:rsidRPr="009F1101">
              <w:rPr>
                <w:rFonts w:ascii="Arial" w:hAnsi="Arial" w:cs="Arial"/>
                <w:b/>
                <w:color w:val="FFFFFF" w:themeColor="background1"/>
                <w:sz w:val="28"/>
                <w:szCs w:val="28"/>
              </w:rPr>
              <w:lastRenderedPageBreak/>
              <w:t xml:space="preserve">Annex 2:  </w:t>
            </w:r>
            <w:r w:rsidR="00752D4A" w:rsidRPr="009F1101">
              <w:rPr>
                <w:rFonts w:ascii="Arial" w:hAnsi="Arial" w:cs="Arial"/>
                <w:b/>
                <w:color w:val="FFFFFF" w:themeColor="background1"/>
                <w:sz w:val="28"/>
                <w:szCs w:val="28"/>
              </w:rPr>
              <w:t xml:space="preserve">If Your Application is </w:t>
            </w:r>
            <w:r w:rsidR="00FB2B9B" w:rsidRPr="009F1101">
              <w:rPr>
                <w:rFonts w:ascii="Arial" w:hAnsi="Arial" w:cs="Arial"/>
                <w:b/>
                <w:color w:val="FFFFFF" w:themeColor="background1"/>
                <w:sz w:val="28"/>
                <w:szCs w:val="28"/>
              </w:rPr>
              <w:t>Successful</w:t>
            </w:r>
            <w:r w:rsidR="00E92871" w:rsidRPr="009F1101">
              <w:rPr>
                <w:rFonts w:ascii="Arial" w:hAnsi="Arial" w:cs="Arial"/>
                <w:b/>
                <w:color w:val="FFFFFF" w:themeColor="background1"/>
                <w:sz w:val="28"/>
                <w:szCs w:val="28"/>
              </w:rPr>
              <w:t>:</w:t>
            </w:r>
          </w:p>
          <w:p w14:paraId="6FA52AA7" w14:textId="77777777" w:rsidR="00752D4A" w:rsidRPr="009F1101" w:rsidRDefault="00E92871" w:rsidP="008008E6">
            <w:pPr>
              <w:pStyle w:val="NoSpacing"/>
              <w:jc w:val="center"/>
              <w:rPr>
                <w:rFonts w:ascii="Arial" w:hAnsi="Arial" w:cs="Arial"/>
                <w:color w:val="FFFFFF" w:themeColor="background1"/>
              </w:rPr>
            </w:pPr>
            <w:r w:rsidRPr="009F1101">
              <w:rPr>
                <w:rFonts w:ascii="Arial" w:hAnsi="Arial" w:cs="Arial"/>
                <w:b/>
                <w:color w:val="FFFFFF" w:themeColor="background1"/>
                <w:sz w:val="28"/>
                <w:szCs w:val="28"/>
              </w:rPr>
              <w:t>Documentation, Monitoring</w:t>
            </w:r>
            <w:r w:rsidR="00D4438D" w:rsidRPr="009F1101">
              <w:rPr>
                <w:rFonts w:ascii="Arial" w:hAnsi="Arial" w:cs="Arial"/>
                <w:b/>
                <w:color w:val="FFFFFF" w:themeColor="background1"/>
                <w:sz w:val="28"/>
                <w:szCs w:val="28"/>
              </w:rPr>
              <w:t>,</w:t>
            </w:r>
            <w:r w:rsidRPr="009F1101">
              <w:rPr>
                <w:rFonts w:ascii="Arial" w:hAnsi="Arial" w:cs="Arial"/>
                <w:b/>
                <w:color w:val="FFFFFF" w:themeColor="background1"/>
                <w:sz w:val="28"/>
                <w:szCs w:val="28"/>
              </w:rPr>
              <w:t xml:space="preserve"> Support and Payment</w:t>
            </w:r>
          </w:p>
        </w:tc>
      </w:tr>
    </w:tbl>
    <w:p w14:paraId="0AD9C6F4" w14:textId="77777777" w:rsidR="00752D4A" w:rsidRPr="002F0153" w:rsidRDefault="00752D4A" w:rsidP="00010CE5">
      <w:pPr>
        <w:pStyle w:val="Heading3"/>
        <w:spacing w:before="0" w:after="0"/>
        <w:rPr>
          <w:rFonts w:cs="Arial"/>
          <w:sz w:val="22"/>
          <w:szCs w:val="22"/>
        </w:rPr>
      </w:pPr>
      <w:bookmarkStart w:id="0" w:name="_5.1_What_we"/>
      <w:bookmarkEnd w:id="0"/>
    </w:p>
    <w:p w14:paraId="2B6A332C" w14:textId="77777777" w:rsidR="00752D4A" w:rsidRPr="002F0153" w:rsidRDefault="00897741" w:rsidP="002C45BA">
      <w:pPr>
        <w:pStyle w:val="NoSpacing"/>
        <w:rPr>
          <w:rFonts w:ascii="Arial" w:hAnsi="Arial" w:cs="Arial"/>
          <w:sz w:val="28"/>
          <w:szCs w:val="28"/>
        </w:rPr>
      </w:pPr>
      <w:r w:rsidRPr="002F0153">
        <w:rPr>
          <w:rFonts w:ascii="Arial" w:hAnsi="Arial" w:cs="Arial"/>
          <w:b/>
          <w:sz w:val="28"/>
          <w:szCs w:val="28"/>
        </w:rPr>
        <w:t>What we will require from you:</w:t>
      </w:r>
    </w:p>
    <w:p w14:paraId="4B1F511A" w14:textId="77777777" w:rsidR="008F4478" w:rsidRPr="002F0153" w:rsidRDefault="008F4478" w:rsidP="005A02A2">
      <w:pPr>
        <w:pStyle w:val="NoSpacing"/>
        <w:jc w:val="both"/>
        <w:rPr>
          <w:rFonts w:ascii="Arial" w:hAnsi="Arial" w:cs="Arial"/>
          <w:sz w:val="24"/>
          <w:szCs w:val="24"/>
        </w:rPr>
      </w:pPr>
    </w:p>
    <w:p w14:paraId="176606C7" w14:textId="77777777" w:rsidR="001646B5" w:rsidRPr="00BB31B7" w:rsidRDefault="001646B5" w:rsidP="005A02A2">
      <w:pPr>
        <w:pStyle w:val="NoSpacing"/>
        <w:jc w:val="both"/>
        <w:rPr>
          <w:rFonts w:ascii="Arial" w:hAnsi="Arial" w:cs="Arial"/>
        </w:rPr>
      </w:pPr>
      <w:r w:rsidRPr="00A10736">
        <w:rPr>
          <w:rFonts w:ascii="Arial" w:hAnsi="Arial" w:cs="Arial"/>
        </w:rPr>
        <w:t xml:space="preserve">All successful applicants will be invited to a mandatory </w:t>
      </w:r>
      <w:r w:rsidR="00A61B14">
        <w:rPr>
          <w:rFonts w:ascii="Arial" w:hAnsi="Arial" w:cs="Arial"/>
        </w:rPr>
        <w:t xml:space="preserve">online </w:t>
      </w:r>
      <w:r w:rsidR="00D50792" w:rsidRPr="00A10736">
        <w:rPr>
          <w:rFonts w:ascii="Arial" w:hAnsi="Arial" w:cs="Arial"/>
        </w:rPr>
        <w:t xml:space="preserve">induction </w:t>
      </w:r>
      <w:r w:rsidR="00A61B14">
        <w:rPr>
          <w:rFonts w:ascii="Arial" w:hAnsi="Arial" w:cs="Arial"/>
        </w:rPr>
        <w:t>meeting</w:t>
      </w:r>
      <w:r w:rsidR="00005FF5" w:rsidRPr="00A10736">
        <w:rPr>
          <w:rFonts w:ascii="Arial" w:hAnsi="Arial" w:cs="Arial"/>
        </w:rPr>
        <w:t xml:space="preserve">. </w:t>
      </w:r>
      <w:r w:rsidR="00862515" w:rsidRPr="00A10736">
        <w:rPr>
          <w:rFonts w:ascii="Arial" w:hAnsi="Arial" w:cs="Arial"/>
        </w:rPr>
        <w:t>M</w:t>
      </w:r>
      <w:r w:rsidRPr="00A10736">
        <w:rPr>
          <w:rFonts w:ascii="Arial" w:hAnsi="Arial" w:cs="Arial"/>
        </w:rPr>
        <w:t>onitoring</w:t>
      </w:r>
      <w:r w:rsidR="00862515" w:rsidRPr="00A10736">
        <w:rPr>
          <w:rFonts w:ascii="Arial" w:hAnsi="Arial" w:cs="Arial"/>
        </w:rPr>
        <w:t xml:space="preserve"> and grant payment processes will be </w:t>
      </w:r>
      <w:r w:rsidRPr="00A10736">
        <w:rPr>
          <w:rFonts w:ascii="Arial" w:hAnsi="Arial" w:cs="Arial"/>
        </w:rPr>
        <w:t>explained in detail</w:t>
      </w:r>
      <w:r w:rsidR="00A61B14">
        <w:rPr>
          <w:rFonts w:ascii="Arial" w:hAnsi="Arial" w:cs="Arial"/>
        </w:rPr>
        <w:t xml:space="preserve"> during this meeting</w:t>
      </w:r>
      <w:r w:rsidR="009A29BA" w:rsidRPr="00A10736">
        <w:rPr>
          <w:rFonts w:ascii="Arial" w:hAnsi="Arial" w:cs="Arial"/>
        </w:rPr>
        <w:t>.</w:t>
      </w:r>
      <w:r w:rsidRPr="00BB31B7">
        <w:rPr>
          <w:rFonts w:ascii="Arial" w:hAnsi="Arial" w:cs="Arial"/>
        </w:rPr>
        <w:t xml:space="preserve"> </w:t>
      </w:r>
    </w:p>
    <w:p w14:paraId="65F9C3DC" w14:textId="77777777" w:rsidR="00A61B14" w:rsidRDefault="00A61B14" w:rsidP="005A02A2">
      <w:pPr>
        <w:pStyle w:val="NoSpacing"/>
        <w:jc w:val="both"/>
        <w:rPr>
          <w:rFonts w:ascii="Arial" w:hAnsi="Arial" w:cs="Arial"/>
        </w:rPr>
      </w:pPr>
    </w:p>
    <w:p w14:paraId="01280A90" w14:textId="77777777" w:rsidR="001646B5" w:rsidRPr="009D0195" w:rsidRDefault="00A61B14" w:rsidP="005A02A2">
      <w:pPr>
        <w:pStyle w:val="NoSpacing"/>
        <w:jc w:val="both"/>
        <w:rPr>
          <w:rFonts w:ascii="Arial" w:hAnsi="Arial" w:cs="Arial"/>
        </w:rPr>
      </w:pPr>
      <w:r>
        <w:rPr>
          <w:rFonts w:ascii="Arial" w:hAnsi="Arial" w:cs="Arial"/>
        </w:rPr>
        <w:t>A</w:t>
      </w:r>
      <w:r w:rsidR="001646B5" w:rsidRPr="00BB31B7">
        <w:rPr>
          <w:rFonts w:ascii="Arial" w:hAnsi="Arial" w:cs="Arial"/>
        </w:rPr>
        <w:t>ll successful</w:t>
      </w:r>
      <w:r w:rsidR="001646B5" w:rsidRPr="009D0195">
        <w:rPr>
          <w:rFonts w:ascii="Arial" w:hAnsi="Arial" w:cs="Arial"/>
        </w:rPr>
        <w:t xml:space="preserve"> applicants will be required to sign a </w:t>
      </w:r>
      <w:r w:rsidR="00AB7AA9" w:rsidRPr="009D0195">
        <w:rPr>
          <w:rFonts w:ascii="Arial" w:hAnsi="Arial" w:cs="Arial"/>
        </w:rPr>
        <w:t xml:space="preserve">grant </w:t>
      </w:r>
      <w:r>
        <w:rPr>
          <w:rFonts w:ascii="Arial" w:hAnsi="Arial" w:cs="Arial"/>
        </w:rPr>
        <w:t>agreement</w:t>
      </w:r>
      <w:r w:rsidR="00AB7AA9" w:rsidRPr="009D0195">
        <w:rPr>
          <w:rFonts w:ascii="Arial" w:hAnsi="Arial" w:cs="Arial"/>
        </w:rPr>
        <w:t xml:space="preserve"> from</w:t>
      </w:r>
      <w:r w:rsidR="00897741" w:rsidRPr="009D0195">
        <w:rPr>
          <w:rFonts w:ascii="Arial" w:hAnsi="Arial" w:cs="Arial"/>
        </w:rPr>
        <w:t xml:space="preserve"> the WEA, as </w:t>
      </w:r>
      <w:r w:rsidR="00592E21">
        <w:rPr>
          <w:rFonts w:ascii="Arial" w:hAnsi="Arial" w:cs="Arial"/>
        </w:rPr>
        <w:t>the Multiply</w:t>
      </w:r>
      <w:r w:rsidR="00897741" w:rsidRPr="009D0195">
        <w:rPr>
          <w:rFonts w:ascii="Arial" w:hAnsi="Arial" w:cs="Arial"/>
        </w:rPr>
        <w:t xml:space="preserve"> Community Grant Awarding</w:t>
      </w:r>
      <w:r w:rsidR="009A29BA" w:rsidRPr="009D0195">
        <w:rPr>
          <w:rFonts w:ascii="Arial" w:hAnsi="Arial" w:cs="Arial"/>
        </w:rPr>
        <w:t xml:space="preserve"> Body</w:t>
      </w:r>
      <w:r w:rsidR="001646B5" w:rsidRPr="009D0195">
        <w:rPr>
          <w:rFonts w:ascii="Arial" w:hAnsi="Arial" w:cs="Arial"/>
        </w:rPr>
        <w:t>, agreeing to the terms and conditions of grant awards which include the following:</w:t>
      </w:r>
    </w:p>
    <w:p w14:paraId="059F2593" w14:textId="77777777" w:rsidR="001646B5" w:rsidRPr="009D0195" w:rsidRDefault="001646B5" w:rsidP="005A02A2">
      <w:pPr>
        <w:pStyle w:val="NoSpacing"/>
        <w:numPr>
          <w:ilvl w:val="0"/>
          <w:numId w:val="5"/>
        </w:numPr>
        <w:spacing w:before="240" w:line="276" w:lineRule="auto"/>
        <w:jc w:val="both"/>
        <w:rPr>
          <w:rFonts w:ascii="Arial" w:hAnsi="Arial" w:cs="Arial"/>
        </w:rPr>
      </w:pPr>
      <w:r w:rsidRPr="009D0195">
        <w:rPr>
          <w:rFonts w:ascii="Arial" w:hAnsi="Arial" w:cs="Arial"/>
        </w:rPr>
        <w:t xml:space="preserve">Spending the grant </w:t>
      </w:r>
      <w:r w:rsidR="00897741" w:rsidRPr="009D0195">
        <w:rPr>
          <w:rFonts w:ascii="Arial" w:hAnsi="Arial" w:cs="Arial"/>
        </w:rPr>
        <w:t xml:space="preserve">only </w:t>
      </w:r>
      <w:r w:rsidRPr="009D0195">
        <w:rPr>
          <w:rFonts w:ascii="Arial" w:hAnsi="Arial" w:cs="Arial"/>
        </w:rPr>
        <w:t>on the project activities identified in the approved application</w:t>
      </w:r>
    </w:p>
    <w:p w14:paraId="5420A6A4" w14:textId="77777777" w:rsidR="00A61B14" w:rsidRPr="00A61B14" w:rsidRDefault="001646B5" w:rsidP="00FA25F7">
      <w:pPr>
        <w:pStyle w:val="NoSpacing"/>
        <w:numPr>
          <w:ilvl w:val="0"/>
          <w:numId w:val="5"/>
        </w:numPr>
        <w:spacing w:line="276" w:lineRule="auto"/>
        <w:jc w:val="both"/>
        <w:rPr>
          <w:rFonts w:ascii="Arial" w:hAnsi="Arial" w:cs="Arial"/>
        </w:rPr>
      </w:pPr>
      <w:r w:rsidRPr="00A61B14">
        <w:rPr>
          <w:rFonts w:ascii="Arial" w:hAnsi="Arial" w:cs="Arial"/>
        </w:rPr>
        <w:t xml:space="preserve">Completing and retaining all </w:t>
      </w:r>
      <w:r w:rsidR="00E92871" w:rsidRPr="00A61B14">
        <w:rPr>
          <w:rFonts w:ascii="Arial" w:hAnsi="Arial" w:cs="Arial"/>
        </w:rPr>
        <w:t>project</w:t>
      </w:r>
      <w:r w:rsidRPr="00A61B14">
        <w:rPr>
          <w:rFonts w:ascii="Arial" w:hAnsi="Arial" w:cs="Arial"/>
        </w:rPr>
        <w:t xml:space="preserve"> documentation</w:t>
      </w:r>
      <w:r w:rsidR="00A61B14" w:rsidRPr="00A61B14">
        <w:rPr>
          <w:rFonts w:ascii="Arial" w:hAnsi="Arial" w:cs="Arial"/>
        </w:rPr>
        <w:t xml:space="preserve"> as detailed in the grant agreement</w:t>
      </w:r>
    </w:p>
    <w:p w14:paraId="3C251337" w14:textId="77777777" w:rsidR="00411482" w:rsidRPr="00A61B14" w:rsidRDefault="00D50792" w:rsidP="00FA25F7">
      <w:pPr>
        <w:pStyle w:val="NoSpacing"/>
        <w:numPr>
          <w:ilvl w:val="0"/>
          <w:numId w:val="5"/>
        </w:numPr>
        <w:spacing w:line="276" w:lineRule="auto"/>
        <w:jc w:val="both"/>
        <w:rPr>
          <w:rFonts w:ascii="Arial" w:hAnsi="Arial" w:cs="Arial"/>
        </w:rPr>
      </w:pPr>
      <w:r w:rsidRPr="00A61B14">
        <w:rPr>
          <w:rFonts w:ascii="Arial" w:hAnsi="Arial" w:cs="Arial"/>
        </w:rPr>
        <w:t xml:space="preserve">Ensuring all </w:t>
      </w:r>
      <w:r w:rsidR="00592E21" w:rsidRPr="00A61B14">
        <w:rPr>
          <w:rFonts w:ascii="Arial" w:hAnsi="Arial" w:cs="Arial"/>
        </w:rPr>
        <w:t xml:space="preserve">of your </w:t>
      </w:r>
      <w:r w:rsidRPr="00A61B14">
        <w:rPr>
          <w:rFonts w:ascii="Arial" w:hAnsi="Arial" w:cs="Arial"/>
        </w:rPr>
        <w:t>project participants are e</w:t>
      </w:r>
      <w:r w:rsidR="001E79DE" w:rsidRPr="00A61B14">
        <w:rPr>
          <w:rFonts w:ascii="Arial" w:hAnsi="Arial" w:cs="Arial"/>
        </w:rPr>
        <w:t>ligible</w:t>
      </w:r>
      <w:r w:rsidR="008375BB" w:rsidRPr="00A61B14">
        <w:rPr>
          <w:rFonts w:ascii="Arial" w:hAnsi="Arial" w:cs="Arial"/>
        </w:rPr>
        <w:t xml:space="preserve"> and keeping accurate records of what documents have been seen</w:t>
      </w:r>
    </w:p>
    <w:p w14:paraId="2B5EE202" w14:textId="77777777" w:rsidR="001646B5" w:rsidRPr="009D0195" w:rsidRDefault="00411482" w:rsidP="005A02A2">
      <w:pPr>
        <w:pStyle w:val="NoSpacing"/>
        <w:numPr>
          <w:ilvl w:val="0"/>
          <w:numId w:val="5"/>
        </w:numPr>
        <w:spacing w:line="276" w:lineRule="auto"/>
        <w:jc w:val="both"/>
        <w:rPr>
          <w:rFonts w:ascii="Arial" w:hAnsi="Arial" w:cs="Arial"/>
        </w:rPr>
      </w:pPr>
      <w:r w:rsidRPr="009D0195">
        <w:rPr>
          <w:rFonts w:ascii="Arial" w:hAnsi="Arial" w:cs="Arial"/>
        </w:rPr>
        <w:t>M</w:t>
      </w:r>
      <w:r w:rsidR="009414B8" w:rsidRPr="009D0195">
        <w:rPr>
          <w:rFonts w:ascii="Arial" w:hAnsi="Arial" w:cs="Arial"/>
        </w:rPr>
        <w:t>onitor</w:t>
      </w:r>
      <w:r w:rsidR="009A29BA" w:rsidRPr="009D0195">
        <w:rPr>
          <w:rFonts w:ascii="Arial" w:hAnsi="Arial" w:cs="Arial"/>
        </w:rPr>
        <w:t>ing</w:t>
      </w:r>
      <w:r w:rsidR="009414B8" w:rsidRPr="009D0195">
        <w:rPr>
          <w:rFonts w:ascii="Arial" w:hAnsi="Arial" w:cs="Arial"/>
        </w:rPr>
        <w:t xml:space="preserve"> the progress of learners </w:t>
      </w:r>
      <w:r w:rsidR="004F7BFD" w:rsidRPr="009D0195">
        <w:rPr>
          <w:rFonts w:ascii="Arial" w:hAnsi="Arial" w:cs="Arial"/>
        </w:rPr>
        <w:t>and ensuring they have access to relevant information, advice and guidance, linking to other funded provision where applicable</w:t>
      </w:r>
    </w:p>
    <w:p w14:paraId="104E2782" w14:textId="77777777" w:rsidR="00CA7E6F" w:rsidRPr="009110D1" w:rsidRDefault="00CA7E6F" w:rsidP="005A02A2">
      <w:pPr>
        <w:pStyle w:val="NoSpacing"/>
        <w:numPr>
          <w:ilvl w:val="0"/>
          <w:numId w:val="5"/>
        </w:numPr>
        <w:spacing w:line="276" w:lineRule="auto"/>
        <w:jc w:val="both"/>
        <w:rPr>
          <w:rFonts w:ascii="Arial" w:hAnsi="Arial" w:cs="Arial"/>
        </w:rPr>
      </w:pPr>
      <w:r w:rsidRPr="009110D1">
        <w:rPr>
          <w:rFonts w:ascii="Arial" w:hAnsi="Arial" w:cs="Arial"/>
        </w:rPr>
        <w:t xml:space="preserve">Submission of </w:t>
      </w:r>
      <w:r w:rsidR="00973E70" w:rsidRPr="009110D1">
        <w:rPr>
          <w:rFonts w:ascii="Arial" w:hAnsi="Arial" w:cs="Arial"/>
        </w:rPr>
        <w:t xml:space="preserve">monthly reports </w:t>
      </w:r>
      <w:r w:rsidRPr="009110D1">
        <w:rPr>
          <w:rFonts w:ascii="Arial" w:hAnsi="Arial" w:cs="Arial"/>
        </w:rPr>
        <w:t xml:space="preserve">to provide us with information on how your project is progressing. This will include information on participants and expenditure. </w:t>
      </w:r>
    </w:p>
    <w:p w14:paraId="4836D1D6" w14:textId="77777777" w:rsidR="001646B5" w:rsidRPr="009D0195" w:rsidRDefault="001646B5" w:rsidP="005A02A2">
      <w:pPr>
        <w:pStyle w:val="NoSpacing"/>
        <w:numPr>
          <w:ilvl w:val="0"/>
          <w:numId w:val="5"/>
        </w:numPr>
        <w:spacing w:line="276" w:lineRule="auto"/>
        <w:jc w:val="both"/>
        <w:rPr>
          <w:rFonts w:ascii="Arial" w:hAnsi="Arial" w:cs="Arial"/>
        </w:rPr>
      </w:pPr>
      <w:r w:rsidRPr="009D0195">
        <w:rPr>
          <w:rFonts w:ascii="Arial" w:hAnsi="Arial" w:cs="Arial"/>
        </w:rPr>
        <w:t xml:space="preserve">Supplying </w:t>
      </w:r>
      <w:r w:rsidR="00FF345F" w:rsidRPr="009D0195">
        <w:rPr>
          <w:rFonts w:ascii="Arial" w:hAnsi="Arial" w:cs="Arial"/>
        </w:rPr>
        <w:t>evidence</w:t>
      </w:r>
      <w:r w:rsidRPr="009D0195">
        <w:rPr>
          <w:rFonts w:ascii="Arial" w:hAnsi="Arial" w:cs="Arial"/>
        </w:rPr>
        <w:t xml:space="preserve"> to support all expenditure</w:t>
      </w:r>
      <w:r w:rsidR="00FF345F" w:rsidRPr="009D0195">
        <w:rPr>
          <w:rFonts w:ascii="Arial" w:hAnsi="Arial" w:cs="Arial"/>
        </w:rPr>
        <w:t xml:space="preserve"> e.g. invoices, staff timesheets, payroll records, job descriptions, expenses payments and receipts</w:t>
      </w:r>
      <w:r w:rsidR="009110D1">
        <w:rPr>
          <w:rFonts w:ascii="Arial" w:hAnsi="Arial" w:cs="Arial"/>
        </w:rPr>
        <w:t>.</w:t>
      </w:r>
    </w:p>
    <w:p w14:paraId="195CAC00" w14:textId="77777777" w:rsidR="001646B5" w:rsidRPr="009D0195" w:rsidRDefault="001646B5" w:rsidP="005A02A2">
      <w:pPr>
        <w:pStyle w:val="NoSpacing"/>
        <w:numPr>
          <w:ilvl w:val="0"/>
          <w:numId w:val="5"/>
        </w:numPr>
        <w:spacing w:line="276" w:lineRule="auto"/>
        <w:jc w:val="both"/>
        <w:rPr>
          <w:rFonts w:ascii="Arial" w:hAnsi="Arial" w:cs="Arial"/>
        </w:rPr>
      </w:pPr>
      <w:r w:rsidRPr="009D0195">
        <w:rPr>
          <w:rFonts w:ascii="Arial" w:hAnsi="Arial" w:cs="Arial"/>
        </w:rPr>
        <w:t>Supplying copies of bank statements</w:t>
      </w:r>
      <w:r w:rsidR="00FF345F" w:rsidRPr="009D0195">
        <w:rPr>
          <w:rFonts w:ascii="Arial" w:hAnsi="Arial" w:cs="Arial"/>
        </w:rPr>
        <w:t xml:space="preserve"> for the period of the grant</w:t>
      </w:r>
      <w:r w:rsidR="00A61B14">
        <w:rPr>
          <w:rFonts w:ascii="Arial" w:hAnsi="Arial" w:cs="Arial"/>
        </w:rPr>
        <w:t xml:space="preserve"> – only transactions relevant to this project will be required all other information can be blanked out if preferred.</w:t>
      </w:r>
    </w:p>
    <w:p w14:paraId="6D18F3C1" w14:textId="77777777" w:rsidR="00820C13" w:rsidRPr="009D0195" w:rsidRDefault="009F6561" w:rsidP="005A02A2">
      <w:pPr>
        <w:pStyle w:val="NoSpacing"/>
        <w:numPr>
          <w:ilvl w:val="0"/>
          <w:numId w:val="5"/>
        </w:numPr>
        <w:spacing w:line="276" w:lineRule="auto"/>
        <w:jc w:val="both"/>
        <w:rPr>
          <w:rFonts w:ascii="Arial" w:hAnsi="Arial" w:cs="Arial"/>
        </w:rPr>
      </w:pPr>
      <w:r w:rsidRPr="009D0195">
        <w:rPr>
          <w:rFonts w:ascii="Arial" w:hAnsi="Arial" w:cs="Arial"/>
        </w:rPr>
        <w:t>Display</w:t>
      </w:r>
      <w:r w:rsidR="00FF345F" w:rsidRPr="009D0195">
        <w:rPr>
          <w:rFonts w:ascii="Arial" w:hAnsi="Arial" w:cs="Arial"/>
        </w:rPr>
        <w:t>ing</w:t>
      </w:r>
      <w:r w:rsidRPr="009D0195">
        <w:rPr>
          <w:rFonts w:ascii="Arial" w:hAnsi="Arial" w:cs="Arial"/>
        </w:rPr>
        <w:t xml:space="preserve"> the </w:t>
      </w:r>
      <w:r w:rsidR="00592E21" w:rsidRPr="009110D1">
        <w:rPr>
          <w:rFonts w:ascii="Arial" w:hAnsi="Arial" w:cs="Arial"/>
        </w:rPr>
        <w:t>Multiply</w:t>
      </w:r>
      <w:r w:rsidRPr="009110D1">
        <w:rPr>
          <w:rFonts w:ascii="Arial" w:hAnsi="Arial" w:cs="Arial"/>
        </w:rPr>
        <w:t xml:space="preserve"> logo</w:t>
      </w:r>
      <w:r w:rsidR="00FF345F" w:rsidRPr="009110D1">
        <w:rPr>
          <w:rFonts w:ascii="Arial" w:hAnsi="Arial" w:cs="Arial"/>
        </w:rPr>
        <w:t>s</w:t>
      </w:r>
      <w:r w:rsidRPr="009D0195">
        <w:rPr>
          <w:rFonts w:ascii="Arial" w:hAnsi="Arial" w:cs="Arial"/>
        </w:rPr>
        <w:t xml:space="preserve"> on all forms, letters, posters, leaflets and other publicity materials that are produced for your project</w:t>
      </w:r>
    </w:p>
    <w:p w14:paraId="2CC8AF5D" w14:textId="77777777" w:rsidR="00AC1748" w:rsidRDefault="00AC1748" w:rsidP="005A02A2">
      <w:pPr>
        <w:pStyle w:val="NoSpacing"/>
        <w:numPr>
          <w:ilvl w:val="0"/>
          <w:numId w:val="5"/>
        </w:numPr>
        <w:spacing w:line="276" w:lineRule="auto"/>
        <w:jc w:val="both"/>
        <w:rPr>
          <w:rFonts w:ascii="Arial" w:hAnsi="Arial" w:cs="Arial"/>
        </w:rPr>
      </w:pPr>
      <w:r w:rsidRPr="009110D1">
        <w:rPr>
          <w:rFonts w:ascii="Arial" w:hAnsi="Arial" w:cs="Arial"/>
        </w:rPr>
        <w:t xml:space="preserve">Completing an End of Grant </w:t>
      </w:r>
      <w:r w:rsidR="007C6F52" w:rsidRPr="009110D1">
        <w:rPr>
          <w:rFonts w:ascii="Arial" w:hAnsi="Arial" w:cs="Arial"/>
        </w:rPr>
        <w:t>R</w:t>
      </w:r>
      <w:r w:rsidRPr="009110D1">
        <w:rPr>
          <w:rFonts w:ascii="Arial" w:hAnsi="Arial" w:cs="Arial"/>
        </w:rPr>
        <w:t xml:space="preserve">eport </w:t>
      </w:r>
      <w:r w:rsidR="004F7BFD" w:rsidRPr="009110D1">
        <w:rPr>
          <w:rFonts w:ascii="Arial" w:hAnsi="Arial" w:cs="Arial"/>
        </w:rPr>
        <w:t>and Case Stud</w:t>
      </w:r>
      <w:r w:rsidR="00C60AF9" w:rsidRPr="009110D1">
        <w:rPr>
          <w:rFonts w:ascii="Arial" w:hAnsi="Arial" w:cs="Arial"/>
        </w:rPr>
        <w:t>y</w:t>
      </w:r>
    </w:p>
    <w:p w14:paraId="00762071" w14:textId="77777777" w:rsidR="00FF345F" w:rsidRPr="009110D1" w:rsidRDefault="008375BB" w:rsidP="002E5FCB">
      <w:pPr>
        <w:pStyle w:val="NoSpacing"/>
        <w:numPr>
          <w:ilvl w:val="0"/>
          <w:numId w:val="5"/>
        </w:numPr>
        <w:spacing w:line="276" w:lineRule="auto"/>
        <w:jc w:val="both"/>
        <w:rPr>
          <w:rFonts w:ascii="Arial" w:hAnsi="Arial" w:cs="Arial"/>
        </w:rPr>
      </w:pPr>
      <w:r w:rsidRPr="009110D1">
        <w:rPr>
          <w:rFonts w:ascii="Arial" w:hAnsi="Arial" w:cs="Arial"/>
        </w:rPr>
        <w:t xml:space="preserve">Providing </w:t>
      </w:r>
      <w:r w:rsidR="009110D1" w:rsidRPr="009110D1">
        <w:rPr>
          <w:rFonts w:ascii="Arial" w:hAnsi="Arial" w:cs="Arial"/>
        </w:rPr>
        <w:t xml:space="preserve">required </w:t>
      </w:r>
      <w:r w:rsidRPr="009110D1">
        <w:rPr>
          <w:rFonts w:ascii="Arial" w:hAnsi="Arial" w:cs="Arial"/>
        </w:rPr>
        <w:t xml:space="preserve">evidence </w:t>
      </w:r>
      <w:r w:rsidR="009110D1" w:rsidRPr="009110D1">
        <w:rPr>
          <w:rFonts w:ascii="Arial" w:hAnsi="Arial" w:cs="Arial"/>
        </w:rPr>
        <w:t>in line with funder requirements</w:t>
      </w:r>
    </w:p>
    <w:p w14:paraId="5023141B" w14:textId="77777777" w:rsidR="009110D1" w:rsidRPr="009110D1" w:rsidRDefault="009110D1" w:rsidP="00C033C5">
      <w:pPr>
        <w:pStyle w:val="NoSpacing"/>
        <w:spacing w:line="276" w:lineRule="auto"/>
        <w:ind w:left="720"/>
        <w:jc w:val="both"/>
        <w:rPr>
          <w:rFonts w:cs="Arial"/>
        </w:rPr>
      </w:pPr>
    </w:p>
    <w:p w14:paraId="0760E9AF" w14:textId="77777777" w:rsidR="009B06FF" w:rsidRDefault="009B06FF" w:rsidP="005A02A2">
      <w:pPr>
        <w:pStyle w:val="NoSpacing"/>
        <w:jc w:val="both"/>
        <w:rPr>
          <w:rFonts w:ascii="Arial" w:hAnsi="Arial" w:cs="Arial"/>
        </w:rPr>
      </w:pPr>
      <w:r w:rsidRPr="009B06FF">
        <w:rPr>
          <w:rFonts w:ascii="Arial" w:hAnsi="Arial" w:cs="Arial"/>
        </w:rPr>
        <w:t>Successful applicants will be provided with further project management guidance and templates of documentation to be completed.</w:t>
      </w:r>
      <w:r w:rsidR="00BE20F8">
        <w:rPr>
          <w:rFonts w:ascii="Arial" w:hAnsi="Arial" w:cs="Arial"/>
        </w:rPr>
        <w:t xml:space="preserve"> </w:t>
      </w:r>
    </w:p>
    <w:p w14:paraId="1F3B1409" w14:textId="77777777" w:rsidR="009B06FF" w:rsidRPr="009B06FF" w:rsidRDefault="009B06FF" w:rsidP="005A02A2">
      <w:pPr>
        <w:pStyle w:val="NoSpacing"/>
        <w:jc w:val="both"/>
        <w:rPr>
          <w:rFonts w:ascii="Arial" w:hAnsi="Arial" w:cs="Arial"/>
        </w:rPr>
      </w:pPr>
    </w:p>
    <w:p w14:paraId="373E426D" w14:textId="77777777" w:rsidR="009B06FF" w:rsidRPr="009B06FF" w:rsidRDefault="00592E21" w:rsidP="005A02A2">
      <w:pPr>
        <w:pStyle w:val="NoSpacing"/>
        <w:jc w:val="both"/>
        <w:rPr>
          <w:rFonts w:ascii="Arial" w:hAnsi="Arial" w:cs="Arial"/>
        </w:rPr>
      </w:pPr>
      <w:r>
        <w:rPr>
          <w:rFonts w:ascii="Arial" w:hAnsi="Arial" w:cs="Arial"/>
        </w:rPr>
        <w:t>The Multiply</w:t>
      </w:r>
      <w:r w:rsidR="009B06FF" w:rsidRPr="009B06FF">
        <w:rPr>
          <w:rFonts w:ascii="Arial" w:hAnsi="Arial" w:cs="Arial"/>
        </w:rPr>
        <w:t xml:space="preserve"> Grants Team will publish detailed guidance, </w:t>
      </w:r>
      <w:r w:rsidR="00BE20F8">
        <w:rPr>
          <w:rFonts w:ascii="Arial" w:hAnsi="Arial" w:cs="Arial"/>
        </w:rPr>
        <w:t>to ensure that all successful applicants receive the support they need</w:t>
      </w:r>
      <w:r w:rsidR="00C60AF9">
        <w:rPr>
          <w:rFonts w:ascii="Arial" w:hAnsi="Arial" w:cs="Arial"/>
        </w:rPr>
        <w:t xml:space="preserve">. </w:t>
      </w:r>
    </w:p>
    <w:p w14:paraId="5451A641" w14:textId="77777777" w:rsidR="001646B5" w:rsidRPr="004B7373" w:rsidRDefault="00D76F34" w:rsidP="005A02A2">
      <w:pPr>
        <w:pStyle w:val="NoSpacing"/>
        <w:jc w:val="both"/>
        <w:rPr>
          <w:rFonts w:ascii="Arial" w:hAnsi="Arial" w:cs="Arial"/>
          <w:b/>
          <w:sz w:val="28"/>
          <w:szCs w:val="28"/>
        </w:rPr>
      </w:pPr>
      <w:r w:rsidRPr="009D0195">
        <w:rPr>
          <w:rFonts w:ascii="Arial" w:hAnsi="Arial" w:cs="Arial"/>
        </w:rPr>
        <w:br w:type="page"/>
      </w:r>
      <w:r w:rsidR="001646B5" w:rsidRPr="004B7373">
        <w:rPr>
          <w:rFonts w:ascii="Arial" w:hAnsi="Arial" w:cs="Arial"/>
          <w:b/>
          <w:sz w:val="28"/>
          <w:szCs w:val="28"/>
        </w:rPr>
        <w:lastRenderedPageBreak/>
        <w:t>How will the grant be paid?</w:t>
      </w:r>
    </w:p>
    <w:p w14:paraId="562C75D1" w14:textId="77777777" w:rsidR="00A61B14" w:rsidRDefault="00A61B14" w:rsidP="005A02A2">
      <w:pPr>
        <w:jc w:val="both"/>
        <w:rPr>
          <w:rFonts w:ascii="Arial" w:hAnsi="Arial" w:cs="Arial"/>
        </w:rPr>
      </w:pPr>
    </w:p>
    <w:p w14:paraId="7924A00F" w14:textId="77777777" w:rsidR="001646B5" w:rsidRPr="004B7373" w:rsidRDefault="001646B5" w:rsidP="005A02A2">
      <w:pPr>
        <w:jc w:val="both"/>
        <w:rPr>
          <w:rFonts w:ascii="Arial" w:hAnsi="Arial" w:cs="Arial"/>
        </w:rPr>
      </w:pPr>
      <w:r w:rsidRPr="004B7373">
        <w:rPr>
          <w:rFonts w:ascii="Arial" w:hAnsi="Arial" w:cs="Arial"/>
        </w:rPr>
        <w:t xml:space="preserve">Grant monies will be paid in </w:t>
      </w:r>
      <w:r w:rsidR="00D90179" w:rsidRPr="004B7373">
        <w:rPr>
          <w:rFonts w:ascii="Arial" w:hAnsi="Arial" w:cs="Arial"/>
        </w:rPr>
        <w:t>t</w:t>
      </w:r>
      <w:r w:rsidR="008858CF" w:rsidRPr="004B7373">
        <w:rPr>
          <w:rFonts w:ascii="Arial" w:hAnsi="Arial" w:cs="Arial"/>
        </w:rPr>
        <w:t>wo</w:t>
      </w:r>
      <w:r w:rsidR="00D90179" w:rsidRPr="004B7373">
        <w:rPr>
          <w:rFonts w:ascii="Arial" w:hAnsi="Arial" w:cs="Arial"/>
        </w:rPr>
        <w:t xml:space="preserve"> </w:t>
      </w:r>
      <w:r w:rsidRPr="004B7373">
        <w:rPr>
          <w:rFonts w:ascii="Arial" w:hAnsi="Arial" w:cs="Arial"/>
        </w:rPr>
        <w:t>instalments</w:t>
      </w:r>
      <w:r w:rsidR="001200A8">
        <w:rPr>
          <w:rFonts w:ascii="Arial" w:hAnsi="Arial" w:cs="Arial"/>
        </w:rPr>
        <w:t xml:space="preserve"> via BACS transfer</w:t>
      </w:r>
      <w:r w:rsidRPr="004B7373">
        <w:rPr>
          <w:rFonts w:ascii="Arial" w:hAnsi="Arial" w:cs="Arial"/>
        </w:rPr>
        <w:t xml:space="preserve">. </w:t>
      </w:r>
    </w:p>
    <w:p w14:paraId="20CE32F6" w14:textId="77777777" w:rsidR="001646B5" w:rsidRDefault="001646B5" w:rsidP="005A02A2">
      <w:pPr>
        <w:jc w:val="both"/>
        <w:rPr>
          <w:rFonts w:ascii="Arial" w:hAnsi="Arial" w:cs="Arial"/>
        </w:rPr>
      </w:pPr>
      <w:r w:rsidRPr="004B7373">
        <w:rPr>
          <w:rFonts w:ascii="Arial" w:hAnsi="Arial" w:cs="Arial"/>
        </w:rPr>
        <w:t>The initial payment</w:t>
      </w:r>
      <w:r w:rsidR="0095585A">
        <w:rPr>
          <w:rFonts w:ascii="Arial" w:hAnsi="Arial" w:cs="Arial"/>
        </w:rPr>
        <w:t>,</w:t>
      </w:r>
      <w:r w:rsidRPr="004B7373">
        <w:rPr>
          <w:rFonts w:ascii="Arial" w:hAnsi="Arial" w:cs="Arial"/>
        </w:rPr>
        <w:t xml:space="preserve"> </w:t>
      </w:r>
      <w:r w:rsidR="00D50792" w:rsidRPr="004B7373">
        <w:rPr>
          <w:rFonts w:ascii="Arial" w:hAnsi="Arial" w:cs="Arial"/>
        </w:rPr>
        <w:t xml:space="preserve">in </w:t>
      </w:r>
      <w:r w:rsidR="00D50792" w:rsidRPr="004B7373">
        <w:rPr>
          <w:rFonts w:ascii="Arial" w:hAnsi="Arial" w:cs="Arial"/>
          <w:b/>
        </w:rPr>
        <w:t>advance</w:t>
      </w:r>
      <w:r w:rsidR="0095585A">
        <w:rPr>
          <w:rFonts w:ascii="Arial" w:hAnsi="Arial" w:cs="Arial"/>
          <w:b/>
        </w:rPr>
        <w:t>,</w:t>
      </w:r>
      <w:r w:rsidR="00D50792" w:rsidRPr="004B7373">
        <w:rPr>
          <w:rFonts w:ascii="Arial" w:hAnsi="Arial" w:cs="Arial"/>
        </w:rPr>
        <w:t xml:space="preserve"> </w:t>
      </w:r>
      <w:r w:rsidRPr="004B7373">
        <w:rPr>
          <w:rFonts w:ascii="Arial" w:hAnsi="Arial" w:cs="Arial"/>
        </w:rPr>
        <w:t>of</w:t>
      </w:r>
      <w:r w:rsidR="005930A8">
        <w:rPr>
          <w:rFonts w:ascii="Arial" w:hAnsi="Arial" w:cs="Arial"/>
        </w:rPr>
        <w:t xml:space="preserve"> 40</w:t>
      </w:r>
      <w:r w:rsidRPr="004B7373">
        <w:rPr>
          <w:rFonts w:ascii="Arial" w:hAnsi="Arial" w:cs="Arial"/>
        </w:rPr>
        <w:t xml:space="preserve">% </w:t>
      </w:r>
      <w:r w:rsidR="00D50792" w:rsidRPr="004B7373">
        <w:rPr>
          <w:rFonts w:ascii="Arial" w:hAnsi="Arial" w:cs="Arial"/>
        </w:rPr>
        <w:t xml:space="preserve">of your agreed project budget </w:t>
      </w:r>
      <w:r w:rsidRPr="004B7373">
        <w:rPr>
          <w:rFonts w:ascii="Arial" w:hAnsi="Arial" w:cs="Arial"/>
        </w:rPr>
        <w:t xml:space="preserve">will be made once WEA as </w:t>
      </w:r>
      <w:r w:rsidR="00DE602F" w:rsidRPr="004B7373">
        <w:rPr>
          <w:rFonts w:ascii="Arial" w:hAnsi="Arial" w:cs="Arial"/>
        </w:rPr>
        <w:t>grant awarding</w:t>
      </w:r>
      <w:r w:rsidRPr="004B7373">
        <w:rPr>
          <w:rFonts w:ascii="Arial" w:hAnsi="Arial" w:cs="Arial"/>
        </w:rPr>
        <w:t xml:space="preserve"> body has received signed acceptance of the grant offer</w:t>
      </w:r>
      <w:r w:rsidR="00A61B14">
        <w:rPr>
          <w:rFonts w:ascii="Arial" w:hAnsi="Arial" w:cs="Arial"/>
        </w:rPr>
        <w:t xml:space="preserve"> and all other required documentation</w:t>
      </w:r>
      <w:r w:rsidRPr="004B7373">
        <w:rPr>
          <w:rFonts w:ascii="Arial" w:hAnsi="Arial" w:cs="Arial"/>
        </w:rPr>
        <w:t xml:space="preserve">. </w:t>
      </w:r>
    </w:p>
    <w:p w14:paraId="5DB00124" w14:textId="77777777" w:rsidR="005930A8" w:rsidRPr="004B7373" w:rsidRDefault="005930A8" w:rsidP="005A02A2">
      <w:pPr>
        <w:jc w:val="both"/>
        <w:rPr>
          <w:rFonts w:ascii="Arial" w:hAnsi="Arial" w:cs="Arial"/>
        </w:rPr>
      </w:pPr>
      <w:r>
        <w:rPr>
          <w:rFonts w:ascii="Arial" w:hAnsi="Arial" w:cs="Arial"/>
        </w:rPr>
        <w:t>An interim payment, of 30%</w:t>
      </w:r>
      <w:r w:rsidR="00D046DE">
        <w:rPr>
          <w:rFonts w:ascii="Arial" w:hAnsi="Arial" w:cs="Arial"/>
        </w:rPr>
        <w:t>, once you can evidence the spend of the initial payment plus you have learners started on your programme.</w:t>
      </w:r>
    </w:p>
    <w:p w14:paraId="57ED58B9" w14:textId="77777777" w:rsidR="001646B5" w:rsidRPr="004B7373" w:rsidRDefault="00FF345F" w:rsidP="005A02A2">
      <w:pPr>
        <w:spacing w:line="240" w:lineRule="auto"/>
        <w:jc w:val="both"/>
        <w:rPr>
          <w:rFonts w:ascii="Arial" w:hAnsi="Arial" w:cs="Arial"/>
        </w:rPr>
      </w:pPr>
      <w:r w:rsidRPr="004B7373">
        <w:rPr>
          <w:rFonts w:ascii="Arial" w:hAnsi="Arial" w:cs="Arial"/>
        </w:rPr>
        <w:t xml:space="preserve">A </w:t>
      </w:r>
      <w:r w:rsidR="00D4438D" w:rsidRPr="004B7373">
        <w:rPr>
          <w:rFonts w:ascii="Arial" w:hAnsi="Arial" w:cs="Arial"/>
        </w:rPr>
        <w:t>f</w:t>
      </w:r>
      <w:r w:rsidR="001646B5" w:rsidRPr="004B7373">
        <w:rPr>
          <w:rFonts w:ascii="Arial" w:hAnsi="Arial" w:cs="Arial"/>
        </w:rPr>
        <w:t>inal grant payment</w:t>
      </w:r>
      <w:r w:rsidRPr="004B7373">
        <w:rPr>
          <w:rFonts w:ascii="Arial" w:hAnsi="Arial" w:cs="Arial"/>
        </w:rPr>
        <w:t xml:space="preserve"> </w:t>
      </w:r>
      <w:r w:rsidR="00301A0E" w:rsidRPr="004B7373">
        <w:rPr>
          <w:rFonts w:ascii="Arial" w:hAnsi="Arial" w:cs="Arial"/>
        </w:rPr>
        <w:t xml:space="preserve">of up to </w:t>
      </w:r>
      <w:r w:rsidR="00D046DE">
        <w:rPr>
          <w:rFonts w:ascii="Arial" w:hAnsi="Arial" w:cs="Arial"/>
        </w:rPr>
        <w:t>3</w:t>
      </w:r>
      <w:r w:rsidR="00301A0E" w:rsidRPr="004B7373">
        <w:rPr>
          <w:rFonts w:ascii="Arial" w:hAnsi="Arial" w:cs="Arial"/>
        </w:rPr>
        <w:t>0% will be made towards the end of the project</w:t>
      </w:r>
      <w:r w:rsidR="004B7373" w:rsidRPr="004B7373">
        <w:rPr>
          <w:rFonts w:ascii="Arial" w:hAnsi="Arial" w:cs="Arial"/>
        </w:rPr>
        <w:t xml:space="preserve"> o</w:t>
      </w:r>
      <w:r w:rsidR="001646B5" w:rsidRPr="004B7373">
        <w:rPr>
          <w:rFonts w:ascii="Arial" w:hAnsi="Arial" w:cs="Arial"/>
        </w:rPr>
        <w:t xml:space="preserve">nce </w:t>
      </w:r>
      <w:r w:rsidR="0095585A">
        <w:rPr>
          <w:rFonts w:ascii="Arial" w:hAnsi="Arial" w:cs="Arial"/>
        </w:rPr>
        <w:t>agreed</w:t>
      </w:r>
      <w:r w:rsidR="004B7373" w:rsidRPr="004B7373">
        <w:rPr>
          <w:rFonts w:ascii="Arial" w:hAnsi="Arial" w:cs="Arial"/>
        </w:rPr>
        <w:t xml:space="preserve"> paperwork h</w:t>
      </w:r>
      <w:r w:rsidR="001646B5" w:rsidRPr="004B7373">
        <w:rPr>
          <w:rFonts w:ascii="Arial" w:hAnsi="Arial" w:cs="Arial"/>
        </w:rPr>
        <w:t>as been submitted</w:t>
      </w:r>
      <w:r w:rsidR="004B7373" w:rsidRPr="004B7373">
        <w:rPr>
          <w:rFonts w:ascii="Arial" w:hAnsi="Arial" w:cs="Arial"/>
        </w:rPr>
        <w:t xml:space="preserve">.  </w:t>
      </w:r>
      <w:r w:rsidR="008375BB" w:rsidRPr="004B7373">
        <w:rPr>
          <w:rFonts w:ascii="Arial" w:hAnsi="Arial" w:cs="Arial"/>
        </w:rPr>
        <w:t>Please ensure you have considered your organisatio</w:t>
      </w:r>
      <w:r w:rsidR="00B861EE" w:rsidRPr="004B7373">
        <w:rPr>
          <w:rFonts w:ascii="Arial" w:hAnsi="Arial" w:cs="Arial"/>
        </w:rPr>
        <w:t xml:space="preserve">n’s cash flow in order to </w:t>
      </w:r>
      <w:r w:rsidR="00A61B14">
        <w:rPr>
          <w:rFonts w:ascii="Arial" w:hAnsi="Arial" w:cs="Arial"/>
        </w:rPr>
        <w:t xml:space="preserve">successfully </w:t>
      </w:r>
      <w:r w:rsidR="00B861EE" w:rsidRPr="004B7373">
        <w:rPr>
          <w:rFonts w:ascii="Arial" w:hAnsi="Arial" w:cs="Arial"/>
        </w:rPr>
        <w:t>complete</w:t>
      </w:r>
      <w:r w:rsidR="008375BB" w:rsidRPr="004B7373">
        <w:rPr>
          <w:rFonts w:ascii="Arial" w:hAnsi="Arial" w:cs="Arial"/>
        </w:rPr>
        <w:t xml:space="preserve"> the project. </w:t>
      </w:r>
    </w:p>
    <w:p w14:paraId="525FD3E1" w14:textId="77777777" w:rsidR="00B80FF4" w:rsidRPr="004B7373" w:rsidRDefault="00B80FF4" w:rsidP="005A02A2">
      <w:pPr>
        <w:spacing w:line="240" w:lineRule="auto"/>
        <w:jc w:val="both"/>
        <w:rPr>
          <w:rFonts w:ascii="Arial" w:hAnsi="Arial" w:cs="Arial"/>
          <w:b/>
        </w:rPr>
      </w:pPr>
      <w:r w:rsidRPr="004B7373">
        <w:rPr>
          <w:rFonts w:ascii="Arial" w:hAnsi="Arial" w:cs="Arial"/>
          <w:b/>
        </w:rPr>
        <w:t>PLEASE NOTE:</w:t>
      </w:r>
    </w:p>
    <w:p w14:paraId="397DB127" w14:textId="77777777" w:rsidR="00DE602F" w:rsidRDefault="001646B5" w:rsidP="005A02A2">
      <w:pPr>
        <w:spacing w:after="0" w:line="240" w:lineRule="auto"/>
        <w:jc w:val="both"/>
        <w:rPr>
          <w:rFonts w:ascii="Arial" w:hAnsi="Arial" w:cs="Arial"/>
          <w:b/>
        </w:rPr>
      </w:pPr>
      <w:r w:rsidRPr="004B7373">
        <w:rPr>
          <w:rFonts w:ascii="Arial" w:hAnsi="Arial" w:cs="Arial"/>
          <w:b/>
        </w:rPr>
        <w:t>Payment</w:t>
      </w:r>
      <w:r w:rsidR="00632A10" w:rsidRPr="004B7373">
        <w:rPr>
          <w:rFonts w:ascii="Arial" w:hAnsi="Arial" w:cs="Arial"/>
          <w:b/>
        </w:rPr>
        <w:t xml:space="preserve"> of</w:t>
      </w:r>
      <w:r w:rsidRPr="004B7373">
        <w:rPr>
          <w:rFonts w:ascii="Arial" w:hAnsi="Arial" w:cs="Arial"/>
          <w:b/>
        </w:rPr>
        <w:t xml:space="preserve"> final instalments may be withheld where it is found that recipients are not adhering to the terms and conditions of </w:t>
      </w:r>
      <w:r w:rsidR="00C8666D" w:rsidRPr="004B7373">
        <w:rPr>
          <w:rFonts w:ascii="Arial" w:hAnsi="Arial" w:cs="Arial"/>
          <w:b/>
        </w:rPr>
        <w:t>the grant offer letter</w:t>
      </w:r>
      <w:r w:rsidRPr="004B7373">
        <w:rPr>
          <w:rFonts w:ascii="Arial" w:hAnsi="Arial" w:cs="Arial"/>
          <w:b/>
        </w:rPr>
        <w:t xml:space="preserve">. </w:t>
      </w:r>
    </w:p>
    <w:p w14:paraId="664355AD" w14:textId="77777777" w:rsidR="00D046DE" w:rsidRDefault="00D046DE" w:rsidP="005A02A2">
      <w:pPr>
        <w:spacing w:after="0" w:line="240" w:lineRule="auto"/>
        <w:jc w:val="both"/>
        <w:rPr>
          <w:rFonts w:ascii="Arial" w:hAnsi="Arial" w:cs="Arial"/>
          <w:b/>
        </w:rPr>
      </w:pPr>
    </w:p>
    <w:p w14:paraId="092C6739" w14:textId="77777777" w:rsidR="00D046DE" w:rsidRPr="004B7373" w:rsidRDefault="00D046DE" w:rsidP="005A02A2">
      <w:pPr>
        <w:spacing w:after="0" w:line="240" w:lineRule="auto"/>
        <w:jc w:val="both"/>
        <w:rPr>
          <w:rFonts w:ascii="Arial" w:hAnsi="Arial" w:cs="Arial"/>
          <w:b/>
        </w:rPr>
      </w:pPr>
      <w:r>
        <w:rPr>
          <w:rFonts w:ascii="Arial" w:hAnsi="Arial" w:cs="Arial"/>
          <w:b/>
        </w:rPr>
        <w:t>If agreed milestones are not met we will support you to enable successful delivery.  If this is not successful we will intervene to ensure the project is ended.</w:t>
      </w:r>
    </w:p>
    <w:p w14:paraId="1A965116" w14:textId="77777777" w:rsidR="00DE602F" w:rsidRPr="004B7373" w:rsidRDefault="00DE602F" w:rsidP="005A02A2">
      <w:pPr>
        <w:spacing w:after="0" w:line="240" w:lineRule="auto"/>
        <w:jc w:val="both"/>
        <w:rPr>
          <w:rFonts w:ascii="Arial" w:hAnsi="Arial" w:cs="Arial"/>
          <w:b/>
        </w:rPr>
      </w:pPr>
    </w:p>
    <w:p w14:paraId="32414D74" w14:textId="77777777" w:rsidR="00D046DE" w:rsidRDefault="001646B5" w:rsidP="005A02A2">
      <w:pPr>
        <w:spacing w:after="0" w:line="240" w:lineRule="auto"/>
        <w:jc w:val="both"/>
        <w:rPr>
          <w:rFonts w:ascii="Arial" w:hAnsi="Arial" w:cs="Arial"/>
        </w:rPr>
      </w:pPr>
      <w:r w:rsidRPr="004B7373">
        <w:rPr>
          <w:rFonts w:ascii="Arial" w:hAnsi="Arial" w:cs="Arial"/>
          <w:b/>
        </w:rPr>
        <w:t>Where it is found that activity has not taken place, or activity delivered is different to the activity proposed in the application process, WEA reserves the right to seek repayments of all grant monies in full, in line with the terms and conditions of your grant offer letter.</w:t>
      </w:r>
      <w:r w:rsidRPr="004B7373">
        <w:rPr>
          <w:rFonts w:ascii="Arial" w:hAnsi="Arial" w:cs="Arial"/>
        </w:rPr>
        <w:t xml:space="preserve"> </w:t>
      </w:r>
    </w:p>
    <w:p w14:paraId="7DF4E37C" w14:textId="77777777" w:rsidR="00D046DE" w:rsidRDefault="00D046DE" w:rsidP="005A02A2">
      <w:pPr>
        <w:spacing w:after="0" w:line="240" w:lineRule="auto"/>
        <w:jc w:val="both"/>
        <w:rPr>
          <w:rFonts w:ascii="Arial" w:hAnsi="Arial" w:cs="Arial"/>
          <w:color w:val="FF0000"/>
        </w:rPr>
      </w:pPr>
    </w:p>
    <w:p w14:paraId="0D8B988D" w14:textId="77777777" w:rsidR="00933CB1" w:rsidRPr="00D046DE" w:rsidRDefault="00D046DE" w:rsidP="00D046DE">
      <w:pPr>
        <w:spacing w:after="0" w:line="240" w:lineRule="auto"/>
        <w:jc w:val="center"/>
        <w:rPr>
          <w:rFonts w:ascii="Arial" w:hAnsi="Arial" w:cs="Arial"/>
          <w:b/>
          <w:color w:val="FF0000"/>
        </w:rPr>
      </w:pPr>
      <w:r w:rsidRPr="00D046DE">
        <w:rPr>
          <w:rFonts w:ascii="Arial" w:hAnsi="Arial" w:cs="Arial"/>
          <w:b/>
          <w:color w:val="FF0000"/>
        </w:rPr>
        <w:t>With the above in mind, please ensure your stated target outputs and outcomes are realistic.</w:t>
      </w:r>
      <w:r w:rsidR="00933CB1" w:rsidRPr="00D046DE">
        <w:rPr>
          <w:rFonts w:ascii="Arial" w:hAnsi="Arial" w:cs="Arial"/>
          <w:b/>
          <w:color w:val="FF0000"/>
        </w:rPr>
        <w:br w:type="page"/>
      </w:r>
    </w:p>
    <w:p w14:paraId="44FB30F8" w14:textId="77777777" w:rsidR="00DE5C6A" w:rsidRPr="002F0153" w:rsidRDefault="00DE5C6A" w:rsidP="00C65E84">
      <w:pPr>
        <w:pStyle w:val="No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9F6561" w:rsidRPr="002F0153" w14:paraId="71FFB2D3" w14:textId="77777777" w:rsidTr="009F1101">
        <w:trPr>
          <w:jc w:val="center"/>
        </w:trPr>
        <w:tc>
          <w:tcPr>
            <w:tcW w:w="8856" w:type="dxa"/>
            <w:shd w:val="clear" w:color="auto" w:fill="339966"/>
          </w:tcPr>
          <w:p w14:paraId="06D2FF96" w14:textId="77777777" w:rsidR="009F6561" w:rsidRPr="009F1101" w:rsidRDefault="00A61B14" w:rsidP="009F6561">
            <w:pPr>
              <w:pStyle w:val="Heading1"/>
              <w:jc w:val="center"/>
              <w:rPr>
                <w:rFonts w:cs="Arial"/>
                <w:color w:val="FFFFFF" w:themeColor="background1"/>
                <w:sz w:val="28"/>
                <w:szCs w:val="28"/>
                <w:lang w:val="en-GB"/>
              </w:rPr>
            </w:pPr>
            <w:r w:rsidRPr="009F1101">
              <w:rPr>
                <w:rFonts w:cs="Arial"/>
                <w:color w:val="FFFFFF" w:themeColor="background1"/>
                <w:sz w:val="28"/>
                <w:szCs w:val="28"/>
                <w:lang w:val="en-GB"/>
              </w:rPr>
              <w:t>Annex 3</w:t>
            </w:r>
            <w:r w:rsidR="00BD2E3C" w:rsidRPr="009F1101">
              <w:rPr>
                <w:rFonts w:cs="Arial"/>
                <w:color w:val="FFFFFF" w:themeColor="background1"/>
                <w:sz w:val="28"/>
                <w:szCs w:val="28"/>
                <w:lang w:val="en-GB"/>
              </w:rPr>
              <w:t xml:space="preserve">: </w:t>
            </w:r>
            <w:r w:rsidR="009F6561" w:rsidRPr="009F1101">
              <w:rPr>
                <w:rFonts w:cs="Arial"/>
                <w:color w:val="FFFFFF" w:themeColor="background1"/>
                <w:sz w:val="28"/>
                <w:szCs w:val="28"/>
                <w:lang w:val="en-GB"/>
              </w:rPr>
              <w:t>Applicant Organisations Supported by Larger Organisations</w:t>
            </w:r>
          </w:p>
        </w:tc>
      </w:tr>
    </w:tbl>
    <w:p w14:paraId="1DA6542E" w14:textId="77777777" w:rsidR="009F6561" w:rsidRPr="002F0153" w:rsidRDefault="009F6561" w:rsidP="009F6561">
      <w:pPr>
        <w:pStyle w:val="Answer"/>
        <w:numPr>
          <w:ilvl w:val="0"/>
          <w:numId w:val="0"/>
        </w:numPr>
        <w:ind w:left="360"/>
        <w:jc w:val="both"/>
        <w:rPr>
          <w:rFonts w:cs="Arial"/>
        </w:rPr>
      </w:pPr>
    </w:p>
    <w:p w14:paraId="61BA3BD0" w14:textId="77777777" w:rsidR="009F6561" w:rsidRPr="009D0195" w:rsidRDefault="00592E21" w:rsidP="005A02A2">
      <w:pPr>
        <w:pStyle w:val="NoSpacing"/>
        <w:jc w:val="both"/>
        <w:rPr>
          <w:rFonts w:ascii="Arial" w:hAnsi="Arial" w:cs="Arial"/>
        </w:rPr>
      </w:pPr>
      <w:r>
        <w:rPr>
          <w:rFonts w:ascii="Arial" w:hAnsi="Arial" w:cs="Arial"/>
        </w:rPr>
        <w:t>Multiply</w:t>
      </w:r>
      <w:r w:rsidR="009F6561" w:rsidRPr="009D0195">
        <w:rPr>
          <w:rFonts w:ascii="Arial" w:hAnsi="Arial" w:cs="Arial"/>
        </w:rPr>
        <w:t xml:space="preserve"> Community Grants</w:t>
      </w:r>
      <w:r w:rsidR="00DE602F" w:rsidRPr="009D0195">
        <w:rPr>
          <w:rFonts w:ascii="Arial" w:hAnsi="Arial" w:cs="Arial"/>
        </w:rPr>
        <w:t xml:space="preserve"> aim</w:t>
      </w:r>
      <w:r w:rsidR="00632A10">
        <w:rPr>
          <w:rFonts w:ascii="Arial" w:hAnsi="Arial" w:cs="Arial"/>
        </w:rPr>
        <w:t>s</w:t>
      </w:r>
      <w:r w:rsidR="009F6561" w:rsidRPr="009D0195">
        <w:rPr>
          <w:rFonts w:ascii="Arial" w:hAnsi="Arial" w:cs="Arial"/>
        </w:rPr>
        <w:t xml:space="preserve"> not just to assist individuals </w:t>
      </w:r>
      <w:r w:rsidR="009F1101">
        <w:rPr>
          <w:rFonts w:ascii="Arial" w:hAnsi="Arial" w:cs="Arial"/>
        </w:rPr>
        <w:t>who face barriers to mainstream adult  education</w:t>
      </w:r>
      <w:r w:rsidR="009F6561" w:rsidRPr="00592E21">
        <w:rPr>
          <w:rFonts w:ascii="Arial" w:hAnsi="Arial" w:cs="Arial"/>
          <w:color w:val="FF0000"/>
        </w:rPr>
        <w:t xml:space="preserve"> </w:t>
      </w:r>
      <w:r>
        <w:rPr>
          <w:rFonts w:ascii="Arial" w:hAnsi="Arial" w:cs="Arial"/>
        </w:rPr>
        <w:t xml:space="preserve">but also to assist those </w:t>
      </w:r>
      <w:r w:rsidR="00933CB1" w:rsidRPr="009D0195">
        <w:rPr>
          <w:rFonts w:ascii="Arial" w:hAnsi="Arial" w:cs="Arial"/>
        </w:rPr>
        <w:t>community</w:t>
      </w:r>
      <w:r w:rsidR="00DE602F" w:rsidRPr="009D0195">
        <w:rPr>
          <w:rFonts w:ascii="Arial" w:hAnsi="Arial" w:cs="Arial"/>
        </w:rPr>
        <w:t xml:space="preserve"> groups</w:t>
      </w:r>
      <w:r w:rsidR="009F6561" w:rsidRPr="009D0195">
        <w:rPr>
          <w:rFonts w:ascii="Arial" w:hAnsi="Arial" w:cs="Arial"/>
        </w:rPr>
        <w:t xml:space="preserve"> support</w:t>
      </w:r>
      <w:r w:rsidR="00DE602F" w:rsidRPr="009D0195">
        <w:rPr>
          <w:rFonts w:ascii="Arial" w:hAnsi="Arial" w:cs="Arial"/>
        </w:rPr>
        <w:t>ing</w:t>
      </w:r>
      <w:r w:rsidR="009F6561" w:rsidRPr="009D0195">
        <w:rPr>
          <w:rFonts w:ascii="Arial" w:hAnsi="Arial" w:cs="Arial"/>
        </w:rPr>
        <w:t xml:space="preserve"> the</w:t>
      </w:r>
      <w:r w:rsidR="00DE602F" w:rsidRPr="009D0195">
        <w:rPr>
          <w:rFonts w:ascii="Arial" w:hAnsi="Arial" w:cs="Arial"/>
        </w:rPr>
        <w:t>m</w:t>
      </w:r>
      <w:r w:rsidR="009F6561" w:rsidRPr="009D0195">
        <w:rPr>
          <w:rFonts w:ascii="Arial" w:hAnsi="Arial" w:cs="Arial"/>
        </w:rPr>
        <w:t xml:space="preserve">, but who </w:t>
      </w:r>
      <w:r w:rsidR="00DE602F" w:rsidRPr="009D0195">
        <w:rPr>
          <w:rFonts w:ascii="Arial" w:hAnsi="Arial" w:cs="Arial"/>
        </w:rPr>
        <w:t xml:space="preserve">often </w:t>
      </w:r>
      <w:r w:rsidR="009F6561" w:rsidRPr="009D0195">
        <w:rPr>
          <w:rFonts w:ascii="Arial" w:hAnsi="Arial" w:cs="Arial"/>
        </w:rPr>
        <w:t>do not have the capacity to access mains</w:t>
      </w:r>
      <w:r w:rsidR="00DE602F" w:rsidRPr="009D0195">
        <w:rPr>
          <w:rFonts w:ascii="Arial" w:hAnsi="Arial" w:cs="Arial"/>
        </w:rPr>
        <w:t>tream funding</w:t>
      </w:r>
      <w:r w:rsidR="009F6561" w:rsidRPr="009D0195">
        <w:rPr>
          <w:rFonts w:ascii="Arial" w:hAnsi="Arial" w:cs="Arial"/>
        </w:rPr>
        <w:t>.</w:t>
      </w:r>
    </w:p>
    <w:p w14:paraId="3041E394" w14:textId="77777777" w:rsidR="008F4478" w:rsidRPr="009D0195" w:rsidRDefault="008F4478" w:rsidP="005A02A2">
      <w:pPr>
        <w:pStyle w:val="NoSpacing"/>
        <w:jc w:val="both"/>
        <w:rPr>
          <w:rFonts w:ascii="Arial" w:hAnsi="Arial" w:cs="Arial"/>
        </w:rPr>
      </w:pPr>
    </w:p>
    <w:p w14:paraId="12DDD974" w14:textId="77777777" w:rsidR="009F6561" w:rsidRPr="009D0195" w:rsidRDefault="009F6561" w:rsidP="005A02A2">
      <w:pPr>
        <w:pStyle w:val="NoSpacing"/>
        <w:jc w:val="both"/>
        <w:rPr>
          <w:rFonts w:ascii="Arial" w:hAnsi="Arial" w:cs="Arial"/>
        </w:rPr>
      </w:pPr>
      <w:r w:rsidRPr="009D0195">
        <w:rPr>
          <w:rFonts w:ascii="Arial" w:hAnsi="Arial" w:cs="Arial"/>
        </w:rPr>
        <w:t>Where an eligible organisation will receive support submitting a</w:t>
      </w:r>
      <w:r w:rsidR="00592E21">
        <w:rPr>
          <w:rFonts w:ascii="Arial" w:hAnsi="Arial" w:cs="Arial"/>
        </w:rPr>
        <w:t>n application and delivering a Multiply</w:t>
      </w:r>
      <w:r w:rsidRPr="009D0195">
        <w:rPr>
          <w:rFonts w:ascii="Arial" w:hAnsi="Arial" w:cs="Arial"/>
        </w:rPr>
        <w:t xml:space="preserve"> Community Grant</w:t>
      </w:r>
      <w:r w:rsidR="00DE602F" w:rsidRPr="009D0195">
        <w:rPr>
          <w:rFonts w:ascii="Arial" w:hAnsi="Arial" w:cs="Arial"/>
        </w:rPr>
        <w:t xml:space="preserve"> funded project</w:t>
      </w:r>
      <w:r w:rsidRPr="009D0195">
        <w:rPr>
          <w:rFonts w:ascii="Arial" w:hAnsi="Arial" w:cs="Arial"/>
        </w:rPr>
        <w:t xml:space="preserve"> from an organisation </w:t>
      </w:r>
      <w:r w:rsidRPr="009D0195">
        <w:rPr>
          <w:rFonts w:ascii="Arial" w:hAnsi="Arial" w:cs="Arial"/>
          <w:u w:val="single"/>
        </w:rPr>
        <w:t>ineligible to apply in its own right</w:t>
      </w:r>
      <w:r w:rsidRPr="009D0195">
        <w:rPr>
          <w:rFonts w:ascii="Arial" w:hAnsi="Arial" w:cs="Arial"/>
        </w:rPr>
        <w:t>, certain conditions must apply to ensure the spirit and purpose of the funding stream is not distorted</w:t>
      </w:r>
      <w:r w:rsidR="006A6E8D" w:rsidRPr="009D0195">
        <w:rPr>
          <w:rFonts w:ascii="Arial" w:hAnsi="Arial" w:cs="Arial"/>
        </w:rPr>
        <w:t>.</w:t>
      </w:r>
    </w:p>
    <w:p w14:paraId="722B00AE" w14:textId="77777777" w:rsidR="008F4478" w:rsidRPr="009D0195" w:rsidRDefault="008F4478" w:rsidP="005A02A2">
      <w:pPr>
        <w:pStyle w:val="NoSpacing"/>
        <w:jc w:val="both"/>
        <w:rPr>
          <w:rFonts w:ascii="Arial" w:hAnsi="Arial" w:cs="Arial"/>
        </w:rPr>
      </w:pPr>
    </w:p>
    <w:p w14:paraId="356A8438" w14:textId="77777777" w:rsidR="009F6561" w:rsidRPr="009D0195" w:rsidRDefault="009F6561" w:rsidP="005A02A2">
      <w:pPr>
        <w:pStyle w:val="NoSpacing"/>
        <w:jc w:val="both"/>
        <w:rPr>
          <w:rFonts w:ascii="Arial" w:hAnsi="Arial" w:cs="Arial"/>
        </w:rPr>
      </w:pPr>
      <w:r w:rsidRPr="009D0195">
        <w:rPr>
          <w:rFonts w:ascii="Arial" w:hAnsi="Arial" w:cs="Arial"/>
          <w:b/>
        </w:rPr>
        <w:t>At least one individual who is either a paid employee or a volunteer for the applicant organisation must be directly involved in the project management, administration or delivery</w:t>
      </w:r>
      <w:r w:rsidRPr="009D0195">
        <w:rPr>
          <w:rFonts w:ascii="Arial" w:hAnsi="Arial" w:cs="Arial"/>
        </w:rPr>
        <w:t xml:space="preserve"> (to ensure the applicant organisation gains some experience from the process).  However this person must not just be employed/volunteer for the duration of the project but must have a demonstrably longer association with the applicant organisation.</w:t>
      </w:r>
    </w:p>
    <w:p w14:paraId="42C6D796" w14:textId="77777777" w:rsidR="008F4478" w:rsidRPr="009D0195" w:rsidRDefault="008F4478" w:rsidP="005A02A2">
      <w:pPr>
        <w:pStyle w:val="NoSpacing"/>
        <w:jc w:val="both"/>
        <w:rPr>
          <w:rFonts w:ascii="Arial" w:hAnsi="Arial" w:cs="Arial"/>
        </w:rPr>
      </w:pPr>
    </w:p>
    <w:p w14:paraId="504CF2D9" w14:textId="77777777" w:rsidR="009F6561" w:rsidRPr="009D0195" w:rsidRDefault="009F6561" w:rsidP="005A02A2">
      <w:pPr>
        <w:pStyle w:val="NoSpacing"/>
        <w:jc w:val="both"/>
        <w:rPr>
          <w:rFonts w:ascii="Arial" w:hAnsi="Arial" w:cs="Arial"/>
        </w:rPr>
      </w:pPr>
      <w:r w:rsidRPr="009D0195">
        <w:rPr>
          <w:rFonts w:ascii="Arial" w:hAnsi="Arial" w:cs="Arial"/>
          <w:b/>
        </w:rPr>
        <w:t>The larger organisation must provide either some staff time on a voluntary basis to the project or meet a project cost</w:t>
      </w:r>
      <w:r w:rsidRPr="009D0195">
        <w:rPr>
          <w:rFonts w:ascii="Arial" w:hAnsi="Arial" w:cs="Arial"/>
        </w:rPr>
        <w:t>.  We are not expecting the larger organisation to commit significant resources to the project</w:t>
      </w:r>
      <w:r w:rsidR="00DE602F" w:rsidRPr="009D0195">
        <w:rPr>
          <w:rFonts w:ascii="Arial" w:hAnsi="Arial" w:cs="Arial"/>
        </w:rPr>
        <w:t>,</w:t>
      </w:r>
      <w:r w:rsidRPr="009D0195">
        <w:rPr>
          <w:rFonts w:ascii="Arial" w:hAnsi="Arial" w:cs="Arial"/>
        </w:rPr>
        <w:t xml:space="preserve"> just </w:t>
      </w:r>
      <w:r w:rsidR="00DE602F" w:rsidRPr="009D0195">
        <w:rPr>
          <w:rFonts w:ascii="Arial" w:hAnsi="Arial" w:cs="Arial"/>
        </w:rPr>
        <w:t xml:space="preserve">to </w:t>
      </w:r>
      <w:r w:rsidRPr="009D0195">
        <w:rPr>
          <w:rFonts w:ascii="Arial" w:hAnsi="Arial" w:cs="Arial"/>
        </w:rPr>
        <w:t>demonstrate a commitment to directly supporting delivery in a manner that is not a financial benefit to them.  This contribution must be relevant and appropriately evidenced.</w:t>
      </w:r>
    </w:p>
    <w:p w14:paraId="6E1831B3" w14:textId="77777777" w:rsidR="008F4478" w:rsidRPr="009D0195" w:rsidRDefault="008F4478" w:rsidP="005A02A2">
      <w:pPr>
        <w:pStyle w:val="NoSpacing"/>
        <w:jc w:val="both"/>
        <w:rPr>
          <w:rFonts w:ascii="Arial" w:hAnsi="Arial" w:cs="Arial"/>
        </w:rPr>
      </w:pPr>
    </w:p>
    <w:p w14:paraId="76DDBD88" w14:textId="77777777" w:rsidR="008F4478" w:rsidRPr="009D0195" w:rsidRDefault="009F6561" w:rsidP="005A02A2">
      <w:pPr>
        <w:pStyle w:val="NoSpacing"/>
        <w:jc w:val="both"/>
        <w:rPr>
          <w:rFonts w:ascii="Arial" w:hAnsi="Arial" w:cs="Arial"/>
        </w:rPr>
      </w:pPr>
      <w:r w:rsidRPr="009D0195">
        <w:rPr>
          <w:rFonts w:ascii="Arial" w:hAnsi="Arial" w:cs="Arial"/>
          <w:b/>
        </w:rPr>
        <w:t>No more than 50% of the grant should flow to the larger organisation</w:t>
      </w:r>
      <w:r w:rsidR="008F4478" w:rsidRPr="009D0195">
        <w:rPr>
          <w:rFonts w:ascii="Arial" w:hAnsi="Arial" w:cs="Arial"/>
          <w:b/>
        </w:rPr>
        <w:t xml:space="preserve">. </w:t>
      </w:r>
      <w:r w:rsidR="008F4478" w:rsidRPr="009D0195">
        <w:rPr>
          <w:rFonts w:ascii="Arial" w:hAnsi="Arial" w:cs="Arial"/>
        </w:rPr>
        <w:t>W</w:t>
      </w:r>
      <w:r w:rsidRPr="009D0195">
        <w:rPr>
          <w:rFonts w:ascii="Arial" w:hAnsi="Arial" w:cs="Arial"/>
        </w:rPr>
        <w:t>here a larger proportion of the grant is paid out by the applicant organisation directly to the ineligible organisation there is a risk of the application appearing as if it were just a mechanism to enable the supporting organisation to access this funding stream. The programme aims to achieve a “bottom-up” approach to meeting participants</w:t>
      </w:r>
      <w:r w:rsidR="008F4478" w:rsidRPr="009D0195">
        <w:rPr>
          <w:rFonts w:ascii="Arial" w:hAnsi="Arial" w:cs="Arial"/>
        </w:rPr>
        <w:t>’</w:t>
      </w:r>
      <w:r w:rsidRPr="009D0195">
        <w:rPr>
          <w:rFonts w:ascii="Arial" w:hAnsi="Arial" w:cs="Arial"/>
        </w:rPr>
        <w:t xml:space="preserve"> needs</w:t>
      </w:r>
      <w:r w:rsidR="00DE602F" w:rsidRPr="009D0195">
        <w:rPr>
          <w:rFonts w:ascii="Arial" w:hAnsi="Arial" w:cs="Arial"/>
        </w:rPr>
        <w:t>. P</w:t>
      </w:r>
      <w:r w:rsidRPr="009D0195">
        <w:rPr>
          <w:rFonts w:ascii="Arial" w:hAnsi="Arial" w:cs="Arial"/>
        </w:rPr>
        <w:t>rojects effectively being delivered by larger organisations are at risk of appearing “top-down” and even where they might clearly meet the needs of the participants they do not address the additional need to build the capacity of the applicant organisation.</w:t>
      </w:r>
      <w:r w:rsidR="008F4478" w:rsidRPr="009D0195">
        <w:rPr>
          <w:rFonts w:ascii="Arial" w:hAnsi="Arial" w:cs="Arial"/>
        </w:rPr>
        <w:t xml:space="preserve"> </w:t>
      </w:r>
    </w:p>
    <w:p w14:paraId="54E11D2A" w14:textId="77777777" w:rsidR="008F4478" w:rsidRPr="009D0195" w:rsidRDefault="008F4478" w:rsidP="005A02A2">
      <w:pPr>
        <w:pStyle w:val="NoSpacing"/>
        <w:jc w:val="both"/>
        <w:rPr>
          <w:rFonts w:ascii="Arial" w:hAnsi="Arial" w:cs="Arial"/>
        </w:rPr>
      </w:pPr>
    </w:p>
    <w:p w14:paraId="7BC88A9F" w14:textId="77777777" w:rsidR="00752D4A" w:rsidRPr="009D0195" w:rsidRDefault="009F6561" w:rsidP="005A02A2">
      <w:pPr>
        <w:pStyle w:val="NoSpacing"/>
        <w:jc w:val="both"/>
        <w:rPr>
          <w:rFonts w:ascii="Arial" w:hAnsi="Arial" w:cs="Arial"/>
        </w:rPr>
      </w:pPr>
      <w:r w:rsidRPr="009D0195">
        <w:rPr>
          <w:rFonts w:ascii="Arial" w:hAnsi="Arial" w:cs="Arial"/>
          <w:b/>
        </w:rPr>
        <w:t>The larger organisation providing the support must also be a not-for-profit organisation.</w:t>
      </w:r>
      <w:r w:rsidR="008F4478" w:rsidRPr="009D0195">
        <w:rPr>
          <w:rFonts w:ascii="Arial" w:hAnsi="Arial" w:cs="Arial"/>
          <w:b/>
        </w:rPr>
        <w:t xml:space="preserve"> </w:t>
      </w:r>
      <w:r w:rsidRPr="009D0195">
        <w:rPr>
          <w:rFonts w:ascii="Arial" w:hAnsi="Arial" w:cs="Arial"/>
        </w:rPr>
        <w:t>Even when these conditions are met</w:t>
      </w:r>
      <w:r w:rsidR="009D0195">
        <w:rPr>
          <w:rFonts w:ascii="Arial" w:hAnsi="Arial" w:cs="Arial"/>
        </w:rPr>
        <w:t>,</w:t>
      </w:r>
      <w:r w:rsidRPr="009D0195">
        <w:rPr>
          <w:rFonts w:ascii="Arial" w:hAnsi="Arial" w:cs="Arial"/>
        </w:rPr>
        <w:t xml:space="preserve"> if the</w:t>
      </w:r>
      <w:r w:rsidR="006A6E8D" w:rsidRPr="009D0195">
        <w:rPr>
          <w:rFonts w:ascii="Arial" w:hAnsi="Arial" w:cs="Arial"/>
        </w:rPr>
        <w:t xml:space="preserve"> Grant</w:t>
      </w:r>
      <w:r w:rsidRPr="009D0195">
        <w:rPr>
          <w:rFonts w:ascii="Arial" w:hAnsi="Arial" w:cs="Arial"/>
        </w:rPr>
        <w:t xml:space="preserve"> Panels still have concerns about the level of self-determination of the applicant organisation they will reserve the right</w:t>
      </w:r>
      <w:r w:rsidR="006A6E8D" w:rsidRPr="009D0195">
        <w:rPr>
          <w:rFonts w:ascii="Arial" w:hAnsi="Arial" w:cs="Arial"/>
        </w:rPr>
        <w:t xml:space="preserve"> to ask for further details or</w:t>
      </w:r>
      <w:r w:rsidRPr="009D0195">
        <w:rPr>
          <w:rFonts w:ascii="Arial" w:hAnsi="Arial" w:cs="Arial"/>
        </w:rPr>
        <w:t xml:space="preserve"> not to recommend their application for support.</w:t>
      </w:r>
      <w:r w:rsidR="009D0195">
        <w:rPr>
          <w:rFonts w:ascii="Arial" w:hAnsi="Arial" w:cs="Arial"/>
        </w:rPr>
        <w:t xml:space="preserve"> </w:t>
      </w:r>
    </w:p>
    <w:p w14:paraId="31126E5D" w14:textId="77777777" w:rsidR="00E10BBA" w:rsidRDefault="00E10BBA" w:rsidP="00DE5C6A">
      <w:pPr>
        <w:pStyle w:val="NoSpacing"/>
        <w:jc w:val="right"/>
      </w:pPr>
    </w:p>
    <w:p w14:paraId="2DE403A5" w14:textId="77777777" w:rsidR="00D74069" w:rsidRDefault="00D74069" w:rsidP="00DE5C6A">
      <w:pPr>
        <w:pStyle w:val="NoSpacing"/>
        <w:jc w:val="right"/>
      </w:pPr>
    </w:p>
    <w:p w14:paraId="62431CDC" w14:textId="77777777" w:rsidR="00D74069" w:rsidRDefault="00D74069" w:rsidP="00DE5C6A">
      <w:pPr>
        <w:pStyle w:val="NoSpacing"/>
        <w:jc w:val="right"/>
      </w:pPr>
    </w:p>
    <w:p w14:paraId="49E398E2" w14:textId="77777777" w:rsidR="00D74069" w:rsidRDefault="00D74069" w:rsidP="00DE5C6A">
      <w:pPr>
        <w:pStyle w:val="NoSpacing"/>
        <w:jc w:val="right"/>
      </w:pPr>
    </w:p>
    <w:p w14:paraId="5CCCBCFD" w14:textId="77777777" w:rsidR="000828CA" w:rsidRDefault="000828CA" w:rsidP="00DE5C6A">
      <w:pPr>
        <w:pStyle w:val="NoSpacing"/>
        <w:jc w:val="right"/>
      </w:pPr>
    </w:p>
    <w:p w14:paraId="4FD56ADE" w14:textId="77777777" w:rsidR="000828CA" w:rsidRDefault="000828CA" w:rsidP="00DE5C6A">
      <w:pPr>
        <w:pStyle w:val="NoSpacing"/>
        <w:jc w:val="right"/>
      </w:pPr>
    </w:p>
    <w:p w14:paraId="25DEFBD4" w14:textId="77777777" w:rsidR="000828CA" w:rsidRDefault="000828CA" w:rsidP="00DE5C6A">
      <w:pPr>
        <w:pStyle w:val="NoSpacing"/>
        <w:jc w:val="right"/>
      </w:pPr>
    </w:p>
    <w:p w14:paraId="35D24EED" w14:textId="77777777" w:rsidR="000828CA" w:rsidRDefault="000828CA" w:rsidP="00DE5C6A">
      <w:pPr>
        <w:pStyle w:val="NoSpacing"/>
        <w:jc w:val="right"/>
      </w:pPr>
    </w:p>
    <w:p w14:paraId="16287F21" w14:textId="77777777" w:rsidR="00124180" w:rsidRDefault="00124180" w:rsidP="00DE5C6A">
      <w:pPr>
        <w:pStyle w:val="NoSpacing"/>
        <w:jc w:val="right"/>
      </w:pPr>
    </w:p>
    <w:p w14:paraId="5BE93A62" w14:textId="77777777" w:rsidR="00124180" w:rsidRDefault="00124180" w:rsidP="00DE5C6A">
      <w:pPr>
        <w:pStyle w:val="NoSpacing"/>
        <w:jc w:val="right"/>
      </w:pPr>
    </w:p>
    <w:p w14:paraId="384BA73E" w14:textId="77777777" w:rsidR="00D74069" w:rsidRDefault="00D74069" w:rsidP="00DE5C6A">
      <w:pPr>
        <w:pStyle w:val="NoSpacing"/>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D74069" w:rsidRPr="002F0153" w14:paraId="4306ECEA" w14:textId="77777777" w:rsidTr="00124180">
        <w:trPr>
          <w:jc w:val="center"/>
        </w:trPr>
        <w:tc>
          <w:tcPr>
            <w:tcW w:w="8856" w:type="dxa"/>
            <w:shd w:val="clear" w:color="auto" w:fill="339966"/>
          </w:tcPr>
          <w:p w14:paraId="4A91DC77" w14:textId="77777777" w:rsidR="00D74069" w:rsidRPr="00124180" w:rsidRDefault="00124180" w:rsidP="00124180">
            <w:pPr>
              <w:pStyle w:val="Heading1"/>
              <w:jc w:val="center"/>
              <w:rPr>
                <w:rFonts w:cs="Arial"/>
                <w:color w:val="FFFFFF" w:themeColor="background1"/>
                <w:sz w:val="28"/>
                <w:szCs w:val="28"/>
                <w:lang w:val="en-GB"/>
              </w:rPr>
            </w:pPr>
            <w:r w:rsidRPr="00124180">
              <w:rPr>
                <w:rFonts w:cs="Arial"/>
                <w:color w:val="FFFFFF" w:themeColor="background1"/>
                <w:sz w:val="28"/>
                <w:szCs w:val="28"/>
                <w:lang w:val="en-GB"/>
              </w:rPr>
              <w:lastRenderedPageBreak/>
              <w:t>Annex 4</w:t>
            </w:r>
            <w:r w:rsidR="00D74069" w:rsidRPr="00124180">
              <w:rPr>
                <w:rFonts w:cs="Arial"/>
                <w:color w:val="FFFFFF" w:themeColor="background1"/>
                <w:sz w:val="28"/>
                <w:szCs w:val="28"/>
                <w:lang w:val="en-GB"/>
              </w:rPr>
              <w:t xml:space="preserve">: </w:t>
            </w:r>
            <w:r w:rsidRPr="00124180">
              <w:rPr>
                <w:rFonts w:cs="Arial"/>
                <w:color w:val="FFFFFF" w:themeColor="background1"/>
                <w:sz w:val="28"/>
                <w:szCs w:val="28"/>
                <w:lang w:val="en-GB"/>
              </w:rPr>
              <w:t xml:space="preserve">Participant Eligibility for </w:t>
            </w:r>
            <w:r w:rsidR="004A35EC" w:rsidRPr="00124180">
              <w:rPr>
                <w:rFonts w:cs="Arial"/>
                <w:color w:val="FFFFFF" w:themeColor="background1"/>
                <w:sz w:val="28"/>
                <w:szCs w:val="28"/>
                <w:lang w:val="en-GB"/>
              </w:rPr>
              <w:t>Multiply</w:t>
            </w:r>
            <w:r w:rsidR="00D74069" w:rsidRPr="00124180">
              <w:rPr>
                <w:rFonts w:cs="Arial"/>
                <w:color w:val="FFFFFF" w:themeColor="background1"/>
                <w:sz w:val="28"/>
                <w:szCs w:val="28"/>
                <w:lang w:val="en-GB"/>
              </w:rPr>
              <w:t xml:space="preserve"> Community Grants</w:t>
            </w:r>
            <w:r>
              <w:rPr>
                <w:rFonts w:cs="Arial"/>
                <w:color w:val="FFFFFF" w:themeColor="background1"/>
                <w:sz w:val="28"/>
                <w:szCs w:val="28"/>
                <w:lang w:val="en-GB"/>
              </w:rPr>
              <w:t xml:space="preserve"> </w:t>
            </w:r>
          </w:p>
        </w:tc>
      </w:tr>
    </w:tbl>
    <w:p w14:paraId="34B3F2EB" w14:textId="77777777" w:rsidR="00D74069" w:rsidRDefault="00D74069" w:rsidP="00DE5C6A">
      <w:pPr>
        <w:pStyle w:val="NoSpacing"/>
        <w:jc w:val="right"/>
      </w:pPr>
    </w:p>
    <w:p w14:paraId="7D34F5C7" w14:textId="77777777" w:rsidR="00D74069" w:rsidRDefault="00D74069" w:rsidP="00DE5C6A">
      <w:pPr>
        <w:pStyle w:val="NoSpacing"/>
        <w:jc w:val="right"/>
      </w:pPr>
    </w:p>
    <w:p w14:paraId="0B4020A7" w14:textId="77777777" w:rsidR="002F33CF" w:rsidRDefault="002F33CF" w:rsidP="00DE5C6A">
      <w:pPr>
        <w:pStyle w:val="NoSpacing"/>
        <w:jc w:val="right"/>
      </w:pPr>
    </w:p>
    <w:p w14:paraId="4FC2572B" w14:textId="77777777" w:rsidR="002F33CF" w:rsidRPr="002F33CF" w:rsidRDefault="002F33CF" w:rsidP="002F33CF">
      <w:pPr>
        <w:pStyle w:val="NoSpacing"/>
        <w:rPr>
          <w:rFonts w:ascii="Arial" w:eastAsia="Times New Roman" w:hAnsi="Arial" w:cs="Arial"/>
          <w:b/>
          <w:bCs/>
          <w:color w:val="000000"/>
          <w:lang w:eastAsia="en-GB"/>
        </w:rPr>
      </w:pPr>
      <w:r w:rsidRPr="002F33CF">
        <w:rPr>
          <w:rFonts w:ascii="Arial" w:eastAsia="Times New Roman" w:hAnsi="Arial" w:cs="Arial"/>
          <w:b/>
          <w:bCs/>
          <w:color w:val="000000"/>
          <w:lang w:eastAsia="en-GB"/>
        </w:rPr>
        <w:t>NATIONAL MULTIPLY ELIGIBILITY CRITERIA</w:t>
      </w:r>
    </w:p>
    <w:p w14:paraId="1D7B270A" w14:textId="77777777" w:rsidR="002F33CF" w:rsidRPr="002F33CF" w:rsidRDefault="002F33CF" w:rsidP="002F33CF">
      <w:pPr>
        <w:pStyle w:val="NoSpacing"/>
        <w:rPr>
          <w:rFonts w:ascii="Arial" w:hAnsi="Arial" w:cs="Arial"/>
        </w:rPr>
      </w:pPr>
    </w:p>
    <w:tbl>
      <w:tblPr>
        <w:tblW w:w="9945" w:type="dxa"/>
        <w:tblLook w:val="04A0" w:firstRow="1" w:lastRow="0" w:firstColumn="1" w:lastColumn="0" w:noHBand="0" w:noVBand="1"/>
      </w:tblPr>
      <w:tblGrid>
        <w:gridCol w:w="3304"/>
        <w:gridCol w:w="4209"/>
        <w:gridCol w:w="795"/>
        <w:gridCol w:w="1637"/>
      </w:tblGrid>
      <w:tr w:rsidR="002F33CF" w:rsidRPr="002F33CF" w14:paraId="08286FC1" w14:textId="77777777" w:rsidTr="53643235">
        <w:trPr>
          <w:trHeight w:val="770"/>
        </w:trPr>
        <w:tc>
          <w:tcPr>
            <w:tcW w:w="9941" w:type="dxa"/>
            <w:gridSpan w:val="4"/>
            <w:tcBorders>
              <w:left w:val="nil"/>
            </w:tcBorders>
            <w:shd w:val="clear" w:color="auto" w:fill="auto"/>
            <w:hideMark/>
          </w:tcPr>
          <w:p w14:paraId="18CA5A8B" w14:textId="77777777" w:rsidR="002F33CF" w:rsidRPr="002F33CF" w:rsidRDefault="002F33CF" w:rsidP="002F33CF">
            <w:pPr>
              <w:pStyle w:val="ListParagraph"/>
              <w:numPr>
                <w:ilvl w:val="0"/>
                <w:numId w:val="21"/>
              </w:num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xml:space="preserve">19+ Adults who </w:t>
            </w:r>
            <w:r w:rsidRPr="00D046DE">
              <w:rPr>
                <w:rFonts w:ascii="Arial" w:eastAsia="Times New Roman" w:hAnsi="Arial" w:cs="Arial"/>
                <w:b/>
                <w:color w:val="000000"/>
                <w:lang w:eastAsia="en-GB"/>
              </w:rPr>
              <w:t xml:space="preserve">don’t already have a GCSE grade C/4 </w:t>
            </w:r>
            <w:r w:rsidR="00D046DE">
              <w:rPr>
                <w:rFonts w:ascii="Arial" w:eastAsia="Times New Roman" w:hAnsi="Arial" w:cs="Arial"/>
                <w:b/>
                <w:color w:val="000000"/>
                <w:lang w:eastAsia="en-GB"/>
              </w:rPr>
              <w:t xml:space="preserve">(or level 2) </w:t>
            </w:r>
            <w:r w:rsidRPr="00D046DE">
              <w:rPr>
                <w:rFonts w:ascii="Arial" w:eastAsia="Times New Roman" w:hAnsi="Arial" w:cs="Arial"/>
                <w:b/>
                <w:color w:val="000000"/>
                <w:lang w:eastAsia="en-GB"/>
              </w:rPr>
              <w:t>or higher in Maths</w:t>
            </w:r>
          </w:p>
        </w:tc>
      </w:tr>
      <w:tr w:rsidR="002F33CF" w:rsidRPr="002F33CF" w14:paraId="771A0D54" w14:textId="77777777" w:rsidTr="53643235">
        <w:trPr>
          <w:trHeight w:val="673"/>
        </w:trPr>
        <w:tc>
          <w:tcPr>
            <w:tcW w:w="9941" w:type="dxa"/>
            <w:gridSpan w:val="4"/>
            <w:tcBorders>
              <w:left w:val="nil"/>
            </w:tcBorders>
            <w:shd w:val="clear" w:color="auto" w:fill="auto"/>
            <w:hideMark/>
          </w:tcPr>
          <w:p w14:paraId="78C08361" w14:textId="77777777" w:rsidR="002F33CF" w:rsidRDefault="002F33CF" w:rsidP="002F33CF">
            <w:pPr>
              <w:pStyle w:val="ListParagraph"/>
              <w:numPr>
                <w:ilvl w:val="0"/>
                <w:numId w:val="21"/>
              </w:num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Non-UK Nationals who have ordinarily been resident in the UK for at least the previous 3 years on the first day of learning - any individual with any of the statuses listed below is eligible to receive funding and are exempt from the 3-year residency requirement rule</w:t>
            </w:r>
            <w:r w:rsidR="00D046DE">
              <w:rPr>
                <w:rFonts w:ascii="Arial" w:eastAsia="Times New Roman" w:hAnsi="Arial" w:cs="Arial"/>
                <w:color w:val="000000"/>
                <w:lang w:eastAsia="en-GB"/>
              </w:rPr>
              <w:t xml:space="preserve">: </w:t>
            </w:r>
          </w:p>
          <w:p w14:paraId="4F904CB7" w14:textId="77777777" w:rsidR="00D046DE" w:rsidRPr="002F33CF" w:rsidRDefault="00D046DE" w:rsidP="00D046DE">
            <w:pPr>
              <w:pStyle w:val="ListParagraph"/>
              <w:spacing w:after="0" w:line="240" w:lineRule="auto"/>
              <w:rPr>
                <w:rFonts w:ascii="Arial" w:eastAsia="Times New Roman" w:hAnsi="Arial" w:cs="Arial"/>
                <w:color w:val="000000"/>
                <w:lang w:eastAsia="en-GB"/>
              </w:rPr>
            </w:pPr>
          </w:p>
          <w:p w14:paraId="06971CD3" w14:textId="77777777" w:rsidR="002F33CF" w:rsidRPr="002F33CF" w:rsidRDefault="002F33CF" w:rsidP="002F33CF">
            <w:pPr>
              <w:pStyle w:val="ListParagraph"/>
              <w:spacing w:after="0" w:line="240" w:lineRule="auto"/>
              <w:rPr>
                <w:rFonts w:ascii="Arial" w:eastAsia="Times New Roman" w:hAnsi="Arial" w:cs="Arial"/>
                <w:color w:val="000000"/>
                <w:lang w:eastAsia="en-GB"/>
              </w:rPr>
            </w:pPr>
          </w:p>
        </w:tc>
      </w:tr>
      <w:tr w:rsidR="002F33CF" w:rsidRPr="002F33CF" w14:paraId="5FC124F0" w14:textId="77777777" w:rsidTr="53643235">
        <w:trPr>
          <w:trHeight w:val="330"/>
        </w:trPr>
        <w:tc>
          <w:tcPr>
            <w:tcW w:w="3304" w:type="dxa"/>
            <w:shd w:val="clear" w:color="auto" w:fill="auto"/>
            <w:hideMark/>
          </w:tcPr>
          <w:p w14:paraId="118DA468"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a) Refugee status</w:t>
            </w:r>
          </w:p>
        </w:tc>
        <w:tc>
          <w:tcPr>
            <w:tcW w:w="4209" w:type="dxa"/>
            <w:shd w:val="clear" w:color="auto" w:fill="auto"/>
            <w:hideMark/>
          </w:tcPr>
          <w:p w14:paraId="53704A15"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e) Humanitarian protection</w:t>
            </w:r>
          </w:p>
        </w:tc>
        <w:tc>
          <w:tcPr>
            <w:tcW w:w="795" w:type="dxa"/>
            <w:shd w:val="clear" w:color="auto" w:fill="auto"/>
            <w:noWrap/>
            <w:hideMark/>
          </w:tcPr>
          <w:p w14:paraId="6E7BEAA2"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right w:val="nil"/>
            </w:tcBorders>
            <w:shd w:val="clear" w:color="auto" w:fill="auto"/>
            <w:noWrap/>
            <w:hideMark/>
          </w:tcPr>
          <w:p w14:paraId="63E4A9CD"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1960CCD0" w14:textId="77777777" w:rsidTr="53643235">
        <w:trPr>
          <w:trHeight w:val="580"/>
        </w:trPr>
        <w:tc>
          <w:tcPr>
            <w:tcW w:w="3304" w:type="dxa"/>
            <w:tcBorders>
              <w:top w:val="nil"/>
            </w:tcBorders>
            <w:shd w:val="clear" w:color="auto" w:fill="auto"/>
            <w:hideMark/>
          </w:tcPr>
          <w:p w14:paraId="068211F2"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b) Discretionary leave to enter or remain</w:t>
            </w:r>
          </w:p>
        </w:tc>
        <w:tc>
          <w:tcPr>
            <w:tcW w:w="4209" w:type="dxa"/>
            <w:tcBorders>
              <w:top w:val="nil"/>
            </w:tcBorders>
            <w:shd w:val="clear" w:color="auto" w:fill="auto"/>
            <w:hideMark/>
          </w:tcPr>
          <w:p w14:paraId="46E31A86"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f) Leave outside the rules</w:t>
            </w:r>
          </w:p>
        </w:tc>
        <w:tc>
          <w:tcPr>
            <w:tcW w:w="795" w:type="dxa"/>
            <w:tcBorders>
              <w:top w:val="nil"/>
            </w:tcBorders>
            <w:shd w:val="clear" w:color="auto" w:fill="auto"/>
            <w:noWrap/>
            <w:hideMark/>
          </w:tcPr>
          <w:p w14:paraId="4F6584BE"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top w:val="nil"/>
              <w:right w:val="nil"/>
            </w:tcBorders>
            <w:shd w:val="clear" w:color="auto" w:fill="auto"/>
            <w:noWrap/>
            <w:hideMark/>
          </w:tcPr>
          <w:p w14:paraId="09AF38FC"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01ACF01D" w14:textId="77777777" w:rsidTr="53643235">
        <w:trPr>
          <w:trHeight w:val="580"/>
        </w:trPr>
        <w:tc>
          <w:tcPr>
            <w:tcW w:w="3304" w:type="dxa"/>
            <w:tcBorders>
              <w:top w:val="nil"/>
            </w:tcBorders>
            <w:shd w:val="clear" w:color="auto" w:fill="auto"/>
            <w:hideMark/>
          </w:tcPr>
          <w:p w14:paraId="6D14BC83"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c) Exceptional leave to enter or remain</w:t>
            </w:r>
          </w:p>
        </w:tc>
        <w:tc>
          <w:tcPr>
            <w:tcW w:w="4209" w:type="dxa"/>
            <w:tcBorders>
              <w:top w:val="nil"/>
            </w:tcBorders>
            <w:shd w:val="clear" w:color="auto" w:fill="auto"/>
            <w:hideMark/>
          </w:tcPr>
          <w:p w14:paraId="52F5C110"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g) Ukraine Family Scheme</w:t>
            </w:r>
          </w:p>
        </w:tc>
        <w:tc>
          <w:tcPr>
            <w:tcW w:w="795" w:type="dxa"/>
            <w:tcBorders>
              <w:top w:val="nil"/>
            </w:tcBorders>
            <w:shd w:val="clear" w:color="auto" w:fill="auto"/>
            <w:noWrap/>
            <w:hideMark/>
          </w:tcPr>
          <w:p w14:paraId="15AA318D"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top w:val="nil"/>
              <w:right w:val="nil"/>
            </w:tcBorders>
            <w:shd w:val="clear" w:color="auto" w:fill="auto"/>
            <w:noWrap/>
            <w:hideMark/>
          </w:tcPr>
          <w:p w14:paraId="01512BE8"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66FA3486" w14:textId="77777777" w:rsidTr="53643235">
        <w:trPr>
          <w:trHeight w:val="800"/>
        </w:trPr>
        <w:tc>
          <w:tcPr>
            <w:tcW w:w="3304" w:type="dxa"/>
            <w:vMerge w:val="restart"/>
            <w:tcBorders>
              <w:top w:val="nil"/>
            </w:tcBorders>
            <w:shd w:val="clear" w:color="auto" w:fill="auto"/>
            <w:hideMark/>
          </w:tcPr>
          <w:p w14:paraId="61DE3C03"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d) Indefinite leave to enter or remain. This includes Afghans eligible under the Afghan Relocation and Assistance policy (formally known as Locally Engaged Staff under the intimidation policy).</w:t>
            </w:r>
          </w:p>
        </w:tc>
        <w:tc>
          <w:tcPr>
            <w:tcW w:w="4209" w:type="dxa"/>
            <w:tcBorders>
              <w:top w:val="nil"/>
            </w:tcBorders>
            <w:shd w:val="clear" w:color="auto" w:fill="auto"/>
            <w:hideMark/>
          </w:tcPr>
          <w:p w14:paraId="54E52212"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h) Ukraine Sponsorship Scheme (Homes for Ukraine) and</w:t>
            </w:r>
          </w:p>
        </w:tc>
        <w:tc>
          <w:tcPr>
            <w:tcW w:w="795" w:type="dxa"/>
            <w:tcBorders>
              <w:top w:val="nil"/>
            </w:tcBorders>
            <w:shd w:val="clear" w:color="auto" w:fill="auto"/>
            <w:noWrap/>
            <w:hideMark/>
          </w:tcPr>
          <w:p w14:paraId="0DA70637"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top w:val="nil"/>
              <w:right w:val="nil"/>
            </w:tcBorders>
            <w:shd w:val="clear" w:color="auto" w:fill="auto"/>
            <w:noWrap/>
            <w:hideMark/>
          </w:tcPr>
          <w:p w14:paraId="46624170"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6824D271" w14:textId="77777777" w:rsidTr="53643235">
        <w:trPr>
          <w:trHeight w:val="1950"/>
        </w:trPr>
        <w:tc>
          <w:tcPr>
            <w:tcW w:w="3304" w:type="dxa"/>
            <w:vMerge/>
            <w:vAlign w:val="center"/>
            <w:hideMark/>
          </w:tcPr>
          <w:p w14:paraId="2A1F701D" w14:textId="77777777" w:rsidR="002F33CF" w:rsidRPr="002F33CF" w:rsidRDefault="002F33CF" w:rsidP="002F33CF">
            <w:pPr>
              <w:spacing w:after="0" w:line="240" w:lineRule="auto"/>
              <w:rPr>
                <w:rFonts w:ascii="Arial" w:eastAsia="Times New Roman" w:hAnsi="Arial" w:cs="Arial"/>
                <w:color w:val="000000"/>
                <w:lang w:eastAsia="en-GB"/>
              </w:rPr>
            </w:pPr>
          </w:p>
        </w:tc>
        <w:tc>
          <w:tcPr>
            <w:tcW w:w="4209" w:type="dxa"/>
            <w:tcBorders>
              <w:top w:val="nil"/>
            </w:tcBorders>
            <w:shd w:val="clear" w:color="auto" w:fill="auto"/>
            <w:hideMark/>
          </w:tcPr>
          <w:p w14:paraId="6AA8785B" w14:textId="77777777" w:rsidR="002F33CF" w:rsidRPr="002F33CF" w:rsidRDefault="002F33CF" w:rsidP="002F33CF">
            <w:pPr>
              <w:spacing w:after="0" w:line="240" w:lineRule="auto"/>
              <w:rPr>
                <w:rFonts w:ascii="Arial" w:eastAsia="Times New Roman" w:hAnsi="Arial" w:cs="Arial"/>
                <w:lang w:eastAsia="en-GB"/>
              </w:rPr>
            </w:pPr>
            <w:r w:rsidRPr="0095585A">
              <w:rPr>
                <w:rFonts w:ascii="Arial" w:eastAsia="Times New Roman" w:hAnsi="Arial" w:cs="Arial"/>
                <w:lang w:eastAsia="en-GB"/>
              </w:rPr>
              <w:t>i) Ukrainian adults and their family members through the Ukraine Ex</w:t>
            </w:r>
            <w:r w:rsidR="0095585A" w:rsidRPr="0095585A">
              <w:rPr>
                <w:rFonts w:ascii="Arial" w:eastAsia="Times New Roman" w:hAnsi="Arial" w:cs="Arial"/>
                <w:lang w:eastAsia="en-GB"/>
              </w:rPr>
              <w:t>tension Scheme</w:t>
            </w:r>
          </w:p>
        </w:tc>
        <w:tc>
          <w:tcPr>
            <w:tcW w:w="795" w:type="dxa"/>
            <w:tcBorders>
              <w:top w:val="nil"/>
            </w:tcBorders>
            <w:shd w:val="clear" w:color="auto" w:fill="auto"/>
            <w:noWrap/>
            <w:hideMark/>
          </w:tcPr>
          <w:p w14:paraId="4B8484D5"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top w:val="nil"/>
              <w:right w:val="nil"/>
            </w:tcBorders>
            <w:shd w:val="clear" w:color="auto" w:fill="auto"/>
            <w:noWrap/>
            <w:hideMark/>
          </w:tcPr>
          <w:p w14:paraId="4F8F56C0"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67B73559" w14:textId="77777777" w:rsidTr="53643235">
        <w:trPr>
          <w:trHeight w:val="320"/>
        </w:trPr>
        <w:tc>
          <w:tcPr>
            <w:tcW w:w="7513" w:type="dxa"/>
            <w:gridSpan w:val="2"/>
            <w:tcBorders>
              <w:top w:val="nil"/>
              <w:left w:val="nil"/>
            </w:tcBorders>
            <w:shd w:val="clear" w:color="auto" w:fill="auto"/>
            <w:hideMark/>
          </w:tcPr>
          <w:p w14:paraId="611A9651" w14:textId="77777777" w:rsidR="002F33CF" w:rsidRPr="002F33CF" w:rsidRDefault="002F33CF" w:rsidP="002C3DEA">
            <w:pPr>
              <w:spacing w:after="0" w:line="240" w:lineRule="auto"/>
              <w:rPr>
                <w:rFonts w:ascii="Arial" w:eastAsia="Times New Roman" w:hAnsi="Arial" w:cs="Arial"/>
                <w:b/>
                <w:bCs/>
                <w:color w:val="000000"/>
                <w:lang w:eastAsia="en-GB"/>
              </w:rPr>
            </w:pPr>
            <w:r w:rsidRPr="002F33CF">
              <w:rPr>
                <w:rFonts w:ascii="Arial" w:eastAsia="Times New Roman" w:hAnsi="Arial" w:cs="Arial"/>
                <w:b/>
                <w:bCs/>
                <w:color w:val="000000"/>
                <w:lang w:eastAsia="en-GB"/>
              </w:rPr>
              <w:t>L</w:t>
            </w:r>
            <w:r w:rsidR="002C3DEA">
              <w:rPr>
                <w:rFonts w:ascii="Arial" w:eastAsia="Times New Roman" w:hAnsi="Arial" w:cs="Arial"/>
                <w:b/>
                <w:bCs/>
                <w:color w:val="000000"/>
                <w:lang w:eastAsia="en-GB"/>
              </w:rPr>
              <w:t>ANCASHIRE COUNTY COUNCIL</w:t>
            </w:r>
            <w:r w:rsidRPr="002F33CF">
              <w:rPr>
                <w:rFonts w:ascii="Arial" w:eastAsia="Times New Roman" w:hAnsi="Arial" w:cs="Arial"/>
                <w:b/>
                <w:bCs/>
                <w:color w:val="000000"/>
                <w:lang w:eastAsia="en-GB"/>
              </w:rPr>
              <w:t xml:space="preserve"> RESIDENCY</w:t>
            </w:r>
            <w:r w:rsidR="002C3DEA">
              <w:rPr>
                <w:rFonts w:ascii="Arial" w:eastAsia="Times New Roman" w:hAnsi="Arial" w:cs="Arial"/>
                <w:b/>
                <w:bCs/>
                <w:color w:val="000000"/>
                <w:lang w:eastAsia="en-GB"/>
              </w:rPr>
              <w:t xml:space="preserve"> R</w:t>
            </w:r>
            <w:r w:rsidRPr="002F33CF">
              <w:rPr>
                <w:rFonts w:ascii="Arial" w:eastAsia="Times New Roman" w:hAnsi="Arial" w:cs="Arial"/>
                <w:b/>
                <w:bCs/>
                <w:color w:val="000000"/>
                <w:lang w:eastAsia="en-GB"/>
              </w:rPr>
              <w:t>EQUIREMENT</w:t>
            </w:r>
          </w:p>
        </w:tc>
        <w:tc>
          <w:tcPr>
            <w:tcW w:w="795" w:type="dxa"/>
            <w:tcBorders>
              <w:top w:val="nil"/>
            </w:tcBorders>
            <w:shd w:val="clear" w:color="auto" w:fill="auto"/>
            <w:noWrap/>
            <w:hideMark/>
          </w:tcPr>
          <w:p w14:paraId="649CC1FA"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c>
          <w:tcPr>
            <w:tcW w:w="1637" w:type="dxa"/>
            <w:tcBorders>
              <w:top w:val="nil"/>
              <w:right w:val="nil"/>
            </w:tcBorders>
            <w:shd w:val="clear" w:color="auto" w:fill="auto"/>
            <w:noWrap/>
            <w:hideMark/>
          </w:tcPr>
          <w:p w14:paraId="10EF996B" w14:textId="77777777" w:rsidR="002F33CF" w:rsidRPr="002F33CF" w:rsidRDefault="002F33CF" w:rsidP="002F33CF">
            <w:pPr>
              <w:spacing w:after="0" w:line="240" w:lineRule="auto"/>
              <w:rPr>
                <w:rFonts w:ascii="Arial" w:eastAsia="Times New Roman" w:hAnsi="Arial" w:cs="Arial"/>
                <w:color w:val="000000"/>
                <w:lang w:eastAsia="en-GB"/>
              </w:rPr>
            </w:pPr>
            <w:r w:rsidRPr="002F33CF">
              <w:rPr>
                <w:rFonts w:ascii="Arial" w:eastAsia="Times New Roman" w:hAnsi="Arial" w:cs="Arial"/>
                <w:color w:val="000000"/>
                <w:lang w:eastAsia="en-GB"/>
              </w:rPr>
              <w:t> </w:t>
            </w:r>
          </w:p>
        </w:tc>
      </w:tr>
      <w:tr w:rsidR="002F33CF" w:rsidRPr="002F33CF" w14:paraId="623C4436" w14:textId="77777777" w:rsidTr="53643235">
        <w:trPr>
          <w:trHeight w:val="710"/>
        </w:trPr>
        <w:tc>
          <w:tcPr>
            <w:tcW w:w="9941" w:type="dxa"/>
            <w:gridSpan w:val="4"/>
            <w:tcBorders>
              <w:left w:val="nil"/>
            </w:tcBorders>
            <w:shd w:val="clear" w:color="auto" w:fill="auto"/>
            <w:hideMark/>
          </w:tcPr>
          <w:p w14:paraId="5FFE0669" w14:textId="77777777" w:rsidR="002F33CF" w:rsidRPr="002F33CF" w:rsidRDefault="002C3DEA" w:rsidP="00C8219D">
            <w:pPr>
              <w:spacing w:after="0" w:line="240" w:lineRule="auto"/>
              <w:rPr>
                <w:rFonts w:ascii="Arial" w:eastAsia="Times New Roman" w:hAnsi="Arial" w:cs="Arial"/>
                <w:color w:val="000000"/>
                <w:lang w:eastAsia="en-GB"/>
              </w:rPr>
            </w:pPr>
            <w:r w:rsidRPr="53643235">
              <w:rPr>
                <w:rFonts w:ascii="Arial" w:eastAsia="Times New Roman" w:hAnsi="Arial" w:cs="Arial"/>
                <w:color w:val="000000" w:themeColor="text1"/>
                <w:lang w:eastAsia="en-GB"/>
              </w:rPr>
              <w:t>L</w:t>
            </w:r>
            <w:r w:rsidR="002F33CF" w:rsidRPr="53643235">
              <w:rPr>
                <w:rFonts w:ascii="Arial" w:eastAsia="Times New Roman" w:hAnsi="Arial" w:cs="Arial"/>
                <w:color w:val="000000" w:themeColor="text1"/>
                <w:lang w:eastAsia="en-GB"/>
              </w:rPr>
              <w:t>earners should be resi</w:t>
            </w:r>
            <w:r w:rsidR="0ED00D3C" w:rsidRPr="53643235">
              <w:rPr>
                <w:rFonts w:ascii="Arial" w:eastAsia="Times New Roman" w:hAnsi="Arial" w:cs="Arial"/>
                <w:color w:val="000000" w:themeColor="text1"/>
                <w:lang w:eastAsia="en-GB"/>
              </w:rPr>
              <w:t xml:space="preserve">dent or </w:t>
            </w:r>
            <w:r w:rsidR="002F33CF" w:rsidRPr="53643235">
              <w:rPr>
                <w:rFonts w:ascii="Arial" w:eastAsia="Times New Roman" w:hAnsi="Arial" w:cs="Arial"/>
                <w:color w:val="000000" w:themeColor="text1"/>
                <w:lang w:eastAsia="en-GB"/>
              </w:rPr>
              <w:t xml:space="preserve">working in the </w:t>
            </w:r>
            <w:r w:rsidRPr="53643235">
              <w:rPr>
                <w:rFonts w:ascii="Arial" w:eastAsia="Times New Roman" w:hAnsi="Arial" w:cs="Arial"/>
                <w:color w:val="000000" w:themeColor="text1"/>
                <w:lang w:eastAsia="en-GB"/>
              </w:rPr>
              <w:t>Lancashire County Council area</w:t>
            </w:r>
            <w:r w:rsidR="002F33CF" w:rsidRPr="53643235">
              <w:rPr>
                <w:rFonts w:ascii="Arial" w:eastAsia="Times New Roman" w:hAnsi="Arial" w:cs="Arial"/>
                <w:color w:val="000000" w:themeColor="text1"/>
                <w:lang w:eastAsia="en-GB"/>
              </w:rPr>
              <w:t>,</w:t>
            </w:r>
            <w:r w:rsidRPr="53643235">
              <w:rPr>
                <w:rFonts w:ascii="Arial" w:eastAsia="Times New Roman" w:hAnsi="Arial" w:cs="Arial"/>
                <w:color w:val="000000" w:themeColor="text1"/>
                <w:lang w:eastAsia="en-GB"/>
              </w:rPr>
              <w:t xml:space="preserve"> please note that this </w:t>
            </w:r>
            <w:r w:rsidRPr="53643235">
              <w:rPr>
                <w:rFonts w:ascii="Arial" w:eastAsia="Times New Roman" w:hAnsi="Arial" w:cs="Arial"/>
                <w:b/>
                <w:bCs/>
                <w:color w:val="000000" w:themeColor="text1"/>
                <w:lang w:eastAsia="en-GB"/>
              </w:rPr>
              <w:t>does not include Blackpool and Blackburn and Darwen</w:t>
            </w:r>
            <w:r w:rsidRPr="53643235">
              <w:rPr>
                <w:rFonts w:ascii="Arial" w:eastAsia="Times New Roman" w:hAnsi="Arial" w:cs="Arial"/>
                <w:color w:val="000000" w:themeColor="text1"/>
                <w:lang w:eastAsia="en-GB"/>
              </w:rPr>
              <w:t>.</w:t>
            </w:r>
          </w:p>
        </w:tc>
      </w:tr>
      <w:tr w:rsidR="002F33CF" w:rsidRPr="002F33CF" w14:paraId="25E1FD54" w14:textId="77777777" w:rsidTr="53643235">
        <w:trPr>
          <w:trHeight w:val="20"/>
        </w:trPr>
        <w:tc>
          <w:tcPr>
            <w:tcW w:w="3304" w:type="dxa"/>
            <w:tcBorders>
              <w:top w:val="nil"/>
              <w:left w:val="nil"/>
              <w:bottom w:val="nil"/>
            </w:tcBorders>
            <w:shd w:val="clear" w:color="auto" w:fill="auto"/>
            <w:hideMark/>
          </w:tcPr>
          <w:p w14:paraId="5E3886A4"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4209" w:type="dxa"/>
            <w:tcBorders>
              <w:top w:val="nil"/>
              <w:bottom w:val="nil"/>
            </w:tcBorders>
            <w:shd w:val="clear" w:color="auto" w:fill="auto"/>
            <w:hideMark/>
          </w:tcPr>
          <w:p w14:paraId="4ECEB114"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795" w:type="dxa"/>
            <w:tcBorders>
              <w:top w:val="nil"/>
              <w:bottom w:val="nil"/>
            </w:tcBorders>
            <w:shd w:val="clear" w:color="auto" w:fill="auto"/>
            <w:noWrap/>
            <w:hideMark/>
          </w:tcPr>
          <w:p w14:paraId="0D8BF348"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1637" w:type="dxa"/>
            <w:tcBorders>
              <w:top w:val="nil"/>
              <w:bottom w:val="nil"/>
              <w:right w:val="nil"/>
            </w:tcBorders>
            <w:shd w:val="clear" w:color="auto" w:fill="auto"/>
            <w:noWrap/>
            <w:hideMark/>
          </w:tcPr>
          <w:p w14:paraId="5EDB29A5"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r>
      <w:tr w:rsidR="002F33CF" w:rsidRPr="002F33CF" w14:paraId="2970B2BD" w14:textId="77777777" w:rsidTr="53643235">
        <w:trPr>
          <w:trHeight w:val="300"/>
        </w:trPr>
        <w:tc>
          <w:tcPr>
            <w:tcW w:w="3304" w:type="dxa"/>
            <w:shd w:val="clear" w:color="auto" w:fill="auto"/>
            <w:hideMark/>
          </w:tcPr>
          <w:p w14:paraId="4474F8A0"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4209" w:type="dxa"/>
            <w:shd w:val="clear" w:color="auto" w:fill="auto"/>
            <w:hideMark/>
          </w:tcPr>
          <w:p w14:paraId="5E6F60B5"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795" w:type="dxa"/>
            <w:shd w:val="clear" w:color="auto" w:fill="auto"/>
            <w:noWrap/>
            <w:hideMark/>
          </w:tcPr>
          <w:p w14:paraId="1DF8BA61"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1637" w:type="dxa"/>
            <w:shd w:val="clear" w:color="auto" w:fill="auto"/>
            <w:noWrap/>
            <w:hideMark/>
          </w:tcPr>
          <w:p w14:paraId="365DB198"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r>
      <w:tr w:rsidR="002F33CF" w:rsidRPr="002F33CF" w14:paraId="1D5BCD6B" w14:textId="77777777" w:rsidTr="53643235">
        <w:trPr>
          <w:trHeight w:val="290"/>
        </w:trPr>
        <w:tc>
          <w:tcPr>
            <w:tcW w:w="8304" w:type="dxa"/>
            <w:gridSpan w:val="3"/>
            <w:shd w:val="clear" w:color="auto" w:fill="auto"/>
          </w:tcPr>
          <w:p w14:paraId="03EFCA41" w14:textId="77777777" w:rsidR="002F33CF" w:rsidRPr="002F33CF" w:rsidRDefault="002F33CF" w:rsidP="002F33CF">
            <w:pPr>
              <w:spacing w:after="0" w:line="240" w:lineRule="auto"/>
              <w:jc w:val="center"/>
              <w:rPr>
                <w:rFonts w:eastAsia="Times New Roman"/>
                <w:color w:val="000000"/>
                <w:u w:val="single"/>
                <w:lang w:eastAsia="en-GB"/>
              </w:rPr>
            </w:pPr>
          </w:p>
        </w:tc>
        <w:tc>
          <w:tcPr>
            <w:tcW w:w="1637" w:type="dxa"/>
            <w:shd w:val="clear" w:color="auto" w:fill="auto"/>
            <w:noWrap/>
            <w:hideMark/>
          </w:tcPr>
          <w:p w14:paraId="3BC5EC03"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r>
      <w:tr w:rsidR="002F33CF" w:rsidRPr="002F33CF" w14:paraId="3510C91B" w14:textId="77777777" w:rsidTr="53643235">
        <w:trPr>
          <w:trHeight w:val="290"/>
        </w:trPr>
        <w:tc>
          <w:tcPr>
            <w:tcW w:w="3304" w:type="dxa"/>
            <w:tcBorders>
              <w:top w:val="nil"/>
            </w:tcBorders>
            <w:shd w:val="clear" w:color="auto" w:fill="auto"/>
            <w:hideMark/>
          </w:tcPr>
          <w:p w14:paraId="3751300F"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4209" w:type="dxa"/>
            <w:tcBorders>
              <w:top w:val="nil"/>
            </w:tcBorders>
            <w:shd w:val="clear" w:color="auto" w:fill="auto"/>
            <w:hideMark/>
          </w:tcPr>
          <w:p w14:paraId="35F0889A"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795" w:type="dxa"/>
            <w:tcBorders>
              <w:top w:val="nil"/>
            </w:tcBorders>
            <w:shd w:val="clear" w:color="auto" w:fill="auto"/>
            <w:noWrap/>
            <w:hideMark/>
          </w:tcPr>
          <w:p w14:paraId="6B515302"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c>
          <w:tcPr>
            <w:tcW w:w="1637" w:type="dxa"/>
            <w:tcBorders>
              <w:top w:val="nil"/>
            </w:tcBorders>
            <w:shd w:val="clear" w:color="auto" w:fill="auto"/>
            <w:noWrap/>
            <w:hideMark/>
          </w:tcPr>
          <w:p w14:paraId="4253EF77" w14:textId="77777777" w:rsidR="002F33CF" w:rsidRPr="002F33CF" w:rsidRDefault="002F33CF" w:rsidP="002F33CF">
            <w:pPr>
              <w:spacing w:after="0" w:line="240" w:lineRule="auto"/>
              <w:rPr>
                <w:rFonts w:eastAsia="Times New Roman"/>
                <w:color w:val="000000"/>
                <w:lang w:eastAsia="en-GB"/>
              </w:rPr>
            </w:pPr>
            <w:r w:rsidRPr="002F33CF">
              <w:rPr>
                <w:rFonts w:eastAsia="Times New Roman"/>
                <w:color w:val="000000"/>
                <w:lang w:eastAsia="en-GB"/>
              </w:rPr>
              <w:t> </w:t>
            </w:r>
          </w:p>
        </w:tc>
      </w:tr>
    </w:tbl>
    <w:p w14:paraId="5F96A722" w14:textId="77777777" w:rsidR="00124180" w:rsidRDefault="00124180" w:rsidP="00124180">
      <w:pPr>
        <w:pStyle w:val="NoSpacing"/>
      </w:pPr>
    </w:p>
    <w:p w14:paraId="5B95CD12" w14:textId="77777777" w:rsidR="00D74069" w:rsidRDefault="00D74069" w:rsidP="00D74069">
      <w:pPr>
        <w:pStyle w:val="NoSpacing"/>
      </w:pPr>
    </w:p>
    <w:sectPr w:rsidR="00D74069" w:rsidSect="00E8676A">
      <w:headerReference w:type="default" r:id="rId15"/>
      <w:footerReference w:type="default" r:id="rId16"/>
      <w:pgSz w:w="11906" w:h="16838"/>
      <w:pgMar w:top="1361" w:right="1276" w:bottom="1021" w:left="851"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494C" w14:textId="77777777" w:rsidR="00E8676A" w:rsidRDefault="00E8676A" w:rsidP="008E0019">
      <w:pPr>
        <w:spacing w:after="0" w:line="240" w:lineRule="auto"/>
      </w:pPr>
      <w:r>
        <w:separator/>
      </w:r>
    </w:p>
  </w:endnote>
  <w:endnote w:type="continuationSeparator" w:id="0">
    <w:p w14:paraId="7F141578" w14:textId="77777777" w:rsidR="00E8676A" w:rsidRDefault="00E8676A" w:rsidP="008E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CF02" w14:textId="5B078BFB" w:rsidR="00EC12CB" w:rsidRDefault="00EC12CB" w:rsidP="006113A7">
    <w:pPr>
      <w:pStyle w:val="Footer"/>
      <w:tabs>
        <w:tab w:val="clear" w:pos="4513"/>
        <w:tab w:val="clear" w:pos="9026"/>
      </w:tabs>
      <w:ind w:right="-425"/>
    </w:pPr>
    <w:r w:rsidRPr="005B67E4">
      <w:rPr>
        <w:b/>
        <w:noProof/>
        <w:sz w:val="32"/>
        <w:szCs w:val="32"/>
        <w:lang w:eastAsia="en-GB"/>
      </w:rPr>
      <w:drawing>
        <wp:inline distT="0" distB="0" distL="0" distR="0" wp14:anchorId="02F2CA21" wp14:editId="07777777">
          <wp:extent cx="784225" cy="663170"/>
          <wp:effectExtent l="0" t="0" r="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5152"/>
                  <a:stretch>
                    <a:fillRect/>
                  </a:stretch>
                </pic:blipFill>
                <pic:spPr bwMode="auto">
                  <a:xfrm>
                    <a:off x="0" y="0"/>
                    <a:ext cx="789378" cy="667528"/>
                  </a:xfrm>
                  <a:prstGeom prst="rect">
                    <a:avLst/>
                  </a:prstGeom>
                  <a:noFill/>
                  <a:ln>
                    <a:noFill/>
                  </a:ln>
                </pic:spPr>
              </pic:pic>
            </a:graphicData>
          </a:graphic>
        </wp:inline>
      </w:drawing>
    </w:r>
    <w:r>
      <w:rPr>
        <w:noProof/>
      </w:rPr>
      <w:t xml:space="preserve">                              </w:t>
    </w:r>
    <w:r>
      <w:rPr>
        <w:rFonts w:cs="Arial"/>
        <w:noProof/>
        <w:lang w:eastAsia="en-GB"/>
      </w:rPr>
      <w:tab/>
    </w:r>
    <w:r>
      <w:rPr>
        <w:noProof/>
      </w:rPr>
      <w:t xml:space="preserve">                   </w:t>
    </w:r>
    <w:r w:rsidR="004064ED">
      <w:rPr>
        <w:noProof/>
      </w:rPr>
      <w:t xml:space="preserve">                                                         </w:t>
    </w:r>
    <w:r>
      <w:rPr>
        <w:noProof/>
      </w:rPr>
      <w:t xml:space="preserve">                                                                        </w:t>
    </w:r>
  </w:p>
  <w:p w14:paraId="69E04F51" w14:textId="77777777" w:rsidR="00EC12CB" w:rsidRPr="009653F3" w:rsidRDefault="00EC12CB" w:rsidP="00D36631">
    <w:pPr>
      <w:pStyle w:val="Footer"/>
      <w:tabs>
        <w:tab w:val="center" w:pos="4890"/>
      </w:tabs>
      <w:rPr>
        <w:b/>
        <w:bCs/>
        <w:sz w:val="24"/>
        <w:szCs w:val="24"/>
      </w:rPr>
    </w:pPr>
    <w:r>
      <w:rPr>
        <w:noProof/>
      </w:rPr>
      <w:tab/>
      <w:t xml:space="preserve"> </w:t>
    </w:r>
    <w:r>
      <w:rPr>
        <w:noProof/>
      </w:rPr>
      <w:tab/>
    </w:r>
    <w:r w:rsidR="004064ED">
      <w:rPr>
        <w:noProof/>
      </w:rPr>
      <w:t xml:space="preserve">            </w:t>
    </w:r>
    <w:r>
      <w:rPr>
        <w:noProof/>
      </w:rPr>
      <w:tab/>
    </w:r>
    <w:r>
      <w:rPr>
        <w:noProof/>
      </w:rPr>
      <w:tab/>
    </w:r>
    <w:r>
      <w:rPr>
        <w:noProof/>
      </w:rPr>
      <w:tab/>
    </w:r>
    <w:r>
      <w:t xml:space="preserve">Page </w:t>
    </w:r>
    <w:r>
      <w:rPr>
        <w:b/>
        <w:bCs/>
        <w:sz w:val="24"/>
        <w:szCs w:val="24"/>
      </w:rPr>
      <w:fldChar w:fldCharType="begin"/>
    </w:r>
    <w:r>
      <w:rPr>
        <w:b/>
        <w:bCs/>
      </w:rPr>
      <w:instrText xml:space="preserve"> PAGE </w:instrText>
    </w:r>
    <w:r>
      <w:rPr>
        <w:b/>
        <w:bCs/>
        <w:sz w:val="24"/>
        <w:szCs w:val="24"/>
      </w:rPr>
      <w:fldChar w:fldCharType="separate"/>
    </w:r>
    <w:r w:rsidR="005901B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1B5">
      <w:rPr>
        <w:b/>
        <w:bCs/>
        <w:noProof/>
      </w:rPr>
      <w:t>15</w:t>
    </w:r>
    <w:r>
      <w:rPr>
        <w:b/>
        <w:bCs/>
        <w:sz w:val="24"/>
        <w:szCs w:val="24"/>
      </w:rPr>
      <w:fldChar w:fldCharType="end"/>
    </w:r>
  </w:p>
  <w:p w14:paraId="788AAEA5" w14:textId="77777777" w:rsidR="00EC12CB" w:rsidRDefault="00EC12CB" w:rsidP="00C65E84">
    <w:pPr>
      <w:pStyle w:val="Footer"/>
      <w:jc w:val="center"/>
    </w:pPr>
    <w:r>
      <w:rPr>
        <w:noProof/>
        <w:lang w:eastAsia="en-GB"/>
      </w:rPr>
      <mc:AlternateContent>
        <mc:Choice Requires="wps">
          <w:drawing>
            <wp:anchor distT="0" distB="0" distL="114300" distR="114300" simplePos="0" relativeHeight="251658752" behindDoc="0" locked="0" layoutInCell="1" allowOverlap="1" wp14:anchorId="23504607" wp14:editId="07777777">
              <wp:simplePos x="0" y="0"/>
              <wp:positionH relativeFrom="column">
                <wp:posOffset>3990340</wp:posOffset>
              </wp:positionH>
              <wp:positionV relativeFrom="paragraph">
                <wp:posOffset>624840</wp:posOffset>
              </wp:positionV>
              <wp:extent cx="2286000" cy="228600"/>
              <wp:effectExtent l="0" t="0" r="635"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20BBB2" w14:textId="77777777" w:rsidR="00EC12CB" w:rsidRDefault="00EC1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4607" id="_x0000_t202" coordsize="21600,21600" o:spt="202" path="m,l,21600r21600,l21600,xe">
              <v:stroke joinstyle="miter"/>
              <v:path gradientshapeok="t" o:connecttype="rect"/>
            </v:shapetype>
            <v:shape id="Text Box 10" o:spid="_x0000_s1026" type="#_x0000_t202" style="position:absolute;left:0;text-align:left;margin-left:314.2pt;margin-top:49.2pt;width:18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" stroked="f" strokeweight=".5pt">
              <v:path arrowok="t"/>
              <v:textbox>
                <w:txbxContent>
                  <w:p w14:paraId="5220BBB2" w14:textId="77777777" w:rsidR="00EC12CB" w:rsidRDefault="00EC12CB"/>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21DD4FA9" wp14:editId="07777777">
              <wp:simplePos x="0" y="0"/>
              <wp:positionH relativeFrom="column">
                <wp:posOffset>704215</wp:posOffset>
              </wp:positionH>
              <wp:positionV relativeFrom="paragraph">
                <wp:posOffset>129540</wp:posOffset>
              </wp:positionV>
              <wp:extent cx="2828925" cy="771525"/>
              <wp:effectExtent l="0" t="0" r="63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771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C8D39" w14:textId="77777777" w:rsidR="00EC12CB" w:rsidRPr="009653F3" w:rsidRDefault="00EC12CB" w:rsidP="009653F3">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D4FA9" id="Text Box 3" o:spid="_x0000_s1027" type="#_x0000_t202" style="position:absolute;left:0;text-align:left;margin-left:55.45pt;margin-top:10.2pt;width:222.7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" stroked="f" strokeweight=".5pt">
              <v:path arrowok="t"/>
              <v:textbox>
                <w:txbxContent>
                  <w:p w14:paraId="6D9C8D39" w14:textId="77777777" w:rsidR="00EC12CB" w:rsidRPr="009653F3" w:rsidRDefault="00EC12CB" w:rsidP="009653F3">
                    <w:pPr>
                      <w:spacing w:after="0" w:line="240" w:lineRule="auto"/>
                      <w:rPr>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58C8" w14:textId="77777777" w:rsidR="00E8676A" w:rsidRDefault="00E8676A" w:rsidP="008E0019">
      <w:pPr>
        <w:spacing w:after="0" w:line="240" w:lineRule="auto"/>
      </w:pPr>
      <w:r>
        <w:separator/>
      </w:r>
    </w:p>
  </w:footnote>
  <w:footnote w:type="continuationSeparator" w:id="0">
    <w:p w14:paraId="7B2E23E5" w14:textId="77777777" w:rsidR="00E8676A" w:rsidRDefault="00E8676A" w:rsidP="008E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F4B0" w14:textId="456F8021" w:rsidR="00EC12CB" w:rsidRDefault="000828CA" w:rsidP="53643235">
    <w:pPr>
      <w:pStyle w:val="Header"/>
      <w:ind w:left="-851"/>
      <w:jc w:val="both"/>
      <w:rPr>
        <w:noProof/>
        <w:lang w:eastAsia="en-GB"/>
      </w:rPr>
    </w:pPr>
    <w:r>
      <w:rPr>
        <w:noProof/>
      </w:rPr>
      <w:drawing>
        <wp:anchor distT="0" distB="0" distL="114300" distR="114300" simplePos="0" relativeHeight="251660800" behindDoc="0" locked="0" layoutInCell="1" allowOverlap="1" wp14:anchorId="593366A9" wp14:editId="34BAFB8B">
          <wp:simplePos x="0" y="0"/>
          <wp:positionH relativeFrom="column">
            <wp:posOffset>1986915</wp:posOffset>
          </wp:positionH>
          <wp:positionV relativeFrom="paragraph">
            <wp:posOffset>-138430</wp:posOffset>
          </wp:positionV>
          <wp:extent cx="1771650" cy="390525"/>
          <wp:effectExtent l="0" t="0" r="0" b="9525"/>
          <wp:wrapNone/>
          <wp:docPr id="1065388888" name="Picture 10653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390525"/>
                  </a:xfrm>
                  <a:prstGeom prst="rect">
                    <a:avLst/>
                  </a:prstGeom>
                </pic:spPr>
              </pic:pic>
            </a:graphicData>
          </a:graphic>
        </wp:anchor>
      </w:drawing>
    </w:r>
    <w:r>
      <w:rPr>
        <w:noProof/>
      </w:rPr>
      <w:drawing>
        <wp:anchor distT="0" distB="0" distL="114300" distR="114300" simplePos="0" relativeHeight="251661824" behindDoc="0" locked="0" layoutInCell="1" allowOverlap="1" wp14:anchorId="699BCAEC" wp14:editId="6C991ABD">
          <wp:simplePos x="0" y="0"/>
          <wp:positionH relativeFrom="column">
            <wp:posOffset>5015865</wp:posOffset>
          </wp:positionH>
          <wp:positionV relativeFrom="paragraph">
            <wp:posOffset>-121920</wp:posOffset>
          </wp:positionV>
          <wp:extent cx="755650" cy="430639"/>
          <wp:effectExtent l="0" t="0" r="6350" b="7620"/>
          <wp:wrapNone/>
          <wp:docPr id="1466957622" name="Picture 1466957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5650" cy="4306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8AC8115" wp14:editId="65EECA12">
          <wp:simplePos x="0" y="0"/>
          <wp:positionH relativeFrom="column">
            <wp:posOffset>81915</wp:posOffset>
          </wp:positionH>
          <wp:positionV relativeFrom="paragraph">
            <wp:posOffset>-158115</wp:posOffset>
          </wp:positionV>
          <wp:extent cx="971550" cy="438150"/>
          <wp:effectExtent l="0" t="0" r="0" b="0"/>
          <wp:wrapNone/>
          <wp:docPr id="680851017" name="Picture 68085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971550" cy="438150"/>
                  </a:xfrm>
                  <a:prstGeom prst="rect">
                    <a:avLst/>
                  </a:prstGeom>
                </pic:spPr>
              </pic:pic>
            </a:graphicData>
          </a:graphic>
          <wp14:sizeRelH relativeFrom="margin">
            <wp14:pctWidth>0</wp14:pctWidth>
          </wp14:sizeRelH>
        </wp:anchor>
      </w:drawing>
    </w:r>
    <w:r w:rsidR="53643235">
      <w:rPr>
        <w:noProof/>
        <w:lang w:eastAsia="en-GB"/>
      </w:rPr>
      <w:t xml:space="preserve"> </w:t>
    </w:r>
    <w:r w:rsidR="00C322A7">
      <w:rPr>
        <w:noProof/>
        <w:lang w:eastAsia="en-GB"/>
      </w:rPr>
      <w:tab/>
    </w:r>
    <w:r w:rsidR="53643235" w:rsidRPr="53643235">
      <w:rPr>
        <w:noProof/>
        <w:lang w:eastAsia="en-GB"/>
      </w:rPr>
      <w:t xml:space="preserve">                                        </w:t>
    </w:r>
    <w:r w:rsidR="00C322A7">
      <w:br/>
    </w:r>
    <w:r w:rsidR="00C322A7">
      <w:rPr>
        <w:noProof/>
        <w:lang w:eastAsia="en-GB"/>
      </w:rPr>
      <w:tab/>
    </w:r>
    <w:r w:rsidR="53643235">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A85"/>
    <w:multiLevelType w:val="hybridMultilevel"/>
    <w:tmpl w:val="9DAC5E90"/>
    <w:lvl w:ilvl="0" w:tplc="317A7BFA">
      <w:numFmt w:val="bullet"/>
      <w:lvlText w:val="-"/>
      <w:lvlJc w:val="left"/>
      <w:pPr>
        <w:ind w:left="818" w:hanging="360"/>
      </w:pPr>
      <w:rPr>
        <w:rFonts w:ascii="Arial" w:eastAsia="Times New Roman" w:hAnsi="Arial" w:cs="Aria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 w15:restartNumberingAfterBreak="0">
    <w:nsid w:val="0B206F44"/>
    <w:multiLevelType w:val="hybridMultilevel"/>
    <w:tmpl w:val="B878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30B68"/>
    <w:multiLevelType w:val="hybridMultilevel"/>
    <w:tmpl w:val="9F74A22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 w15:restartNumberingAfterBreak="0">
    <w:nsid w:val="0C4D2381"/>
    <w:multiLevelType w:val="hybridMultilevel"/>
    <w:tmpl w:val="8F9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07A3"/>
    <w:multiLevelType w:val="hybridMultilevel"/>
    <w:tmpl w:val="6E1C9C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12A37AF"/>
    <w:multiLevelType w:val="hybridMultilevel"/>
    <w:tmpl w:val="CCD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540DA"/>
    <w:multiLevelType w:val="hybridMultilevel"/>
    <w:tmpl w:val="CDB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A5C1B"/>
    <w:multiLevelType w:val="hybridMultilevel"/>
    <w:tmpl w:val="76D653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60C9A"/>
    <w:multiLevelType w:val="multilevel"/>
    <w:tmpl w:val="4D3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C494B"/>
    <w:multiLevelType w:val="hybridMultilevel"/>
    <w:tmpl w:val="0DC0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301B5"/>
    <w:multiLevelType w:val="hybridMultilevel"/>
    <w:tmpl w:val="533A68CC"/>
    <w:lvl w:ilvl="0" w:tplc="B3BCD334">
      <w:start w:val="1"/>
      <w:numFmt w:val="bullet"/>
      <w:pStyle w:val="Answ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C6903"/>
    <w:multiLevelType w:val="hybridMultilevel"/>
    <w:tmpl w:val="AC24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0450D"/>
    <w:multiLevelType w:val="hybridMultilevel"/>
    <w:tmpl w:val="ABB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D0AC6"/>
    <w:multiLevelType w:val="hybridMultilevel"/>
    <w:tmpl w:val="F70C1F46"/>
    <w:lvl w:ilvl="0" w:tplc="2F2044F4">
      <w:start w:val="1"/>
      <w:numFmt w:val="bullet"/>
      <w:lvlText w:val="•"/>
      <w:lvlJc w:val="left"/>
      <w:pPr>
        <w:tabs>
          <w:tab w:val="num" w:pos="720"/>
        </w:tabs>
        <w:ind w:left="720" w:hanging="360"/>
      </w:pPr>
      <w:rPr>
        <w:rFonts w:ascii="Arial" w:hAnsi="Arial" w:hint="default"/>
      </w:rPr>
    </w:lvl>
    <w:lvl w:ilvl="1" w:tplc="ADFAC0B2">
      <w:start w:val="1"/>
      <w:numFmt w:val="bullet"/>
      <w:lvlText w:val="•"/>
      <w:lvlJc w:val="left"/>
      <w:pPr>
        <w:tabs>
          <w:tab w:val="num" w:pos="1440"/>
        </w:tabs>
        <w:ind w:left="1440" w:hanging="360"/>
      </w:pPr>
      <w:rPr>
        <w:rFonts w:ascii="Arial" w:hAnsi="Arial" w:hint="default"/>
      </w:rPr>
    </w:lvl>
    <w:lvl w:ilvl="2" w:tplc="FFD8A932" w:tentative="1">
      <w:start w:val="1"/>
      <w:numFmt w:val="bullet"/>
      <w:lvlText w:val="•"/>
      <w:lvlJc w:val="left"/>
      <w:pPr>
        <w:tabs>
          <w:tab w:val="num" w:pos="2160"/>
        </w:tabs>
        <w:ind w:left="2160" w:hanging="360"/>
      </w:pPr>
      <w:rPr>
        <w:rFonts w:ascii="Arial" w:hAnsi="Arial" w:hint="default"/>
      </w:rPr>
    </w:lvl>
    <w:lvl w:ilvl="3" w:tplc="7CE26306" w:tentative="1">
      <w:start w:val="1"/>
      <w:numFmt w:val="bullet"/>
      <w:lvlText w:val="•"/>
      <w:lvlJc w:val="left"/>
      <w:pPr>
        <w:tabs>
          <w:tab w:val="num" w:pos="2880"/>
        </w:tabs>
        <w:ind w:left="2880" w:hanging="360"/>
      </w:pPr>
      <w:rPr>
        <w:rFonts w:ascii="Arial" w:hAnsi="Arial" w:hint="default"/>
      </w:rPr>
    </w:lvl>
    <w:lvl w:ilvl="4" w:tplc="354C03BA" w:tentative="1">
      <w:start w:val="1"/>
      <w:numFmt w:val="bullet"/>
      <w:lvlText w:val="•"/>
      <w:lvlJc w:val="left"/>
      <w:pPr>
        <w:tabs>
          <w:tab w:val="num" w:pos="3600"/>
        </w:tabs>
        <w:ind w:left="3600" w:hanging="360"/>
      </w:pPr>
      <w:rPr>
        <w:rFonts w:ascii="Arial" w:hAnsi="Arial" w:hint="default"/>
      </w:rPr>
    </w:lvl>
    <w:lvl w:ilvl="5" w:tplc="760C48EE" w:tentative="1">
      <w:start w:val="1"/>
      <w:numFmt w:val="bullet"/>
      <w:lvlText w:val="•"/>
      <w:lvlJc w:val="left"/>
      <w:pPr>
        <w:tabs>
          <w:tab w:val="num" w:pos="4320"/>
        </w:tabs>
        <w:ind w:left="4320" w:hanging="360"/>
      </w:pPr>
      <w:rPr>
        <w:rFonts w:ascii="Arial" w:hAnsi="Arial" w:hint="default"/>
      </w:rPr>
    </w:lvl>
    <w:lvl w:ilvl="6" w:tplc="3F6468A8" w:tentative="1">
      <w:start w:val="1"/>
      <w:numFmt w:val="bullet"/>
      <w:lvlText w:val="•"/>
      <w:lvlJc w:val="left"/>
      <w:pPr>
        <w:tabs>
          <w:tab w:val="num" w:pos="5040"/>
        </w:tabs>
        <w:ind w:left="5040" w:hanging="360"/>
      </w:pPr>
      <w:rPr>
        <w:rFonts w:ascii="Arial" w:hAnsi="Arial" w:hint="default"/>
      </w:rPr>
    </w:lvl>
    <w:lvl w:ilvl="7" w:tplc="7E04F328" w:tentative="1">
      <w:start w:val="1"/>
      <w:numFmt w:val="bullet"/>
      <w:lvlText w:val="•"/>
      <w:lvlJc w:val="left"/>
      <w:pPr>
        <w:tabs>
          <w:tab w:val="num" w:pos="5760"/>
        </w:tabs>
        <w:ind w:left="5760" w:hanging="360"/>
      </w:pPr>
      <w:rPr>
        <w:rFonts w:ascii="Arial" w:hAnsi="Arial" w:hint="default"/>
      </w:rPr>
    </w:lvl>
    <w:lvl w:ilvl="8" w:tplc="F260D2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EA1798"/>
    <w:multiLevelType w:val="hybridMultilevel"/>
    <w:tmpl w:val="D3C4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D1339"/>
    <w:multiLevelType w:val="hybridMultilevel"/>
    <w:tmpl w:val="EC180F0E"/>
    <w:lvl w:ilvl="0" w:tplc="232230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D77C4"/>
    <w:multiLevelType w:val="hybridMultilevel"/>
    <w:tmpl w:val="CB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747B3"/>
    <w:multiLevelType w:val="hybridMultilevel"/>
    <w:tmpl w:val="095C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FE5E44"/>
    <w:multiLevelType w:val="hybridMultilevel"/>
    <w:tmpl w:val="4744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423C6"/>
    <w:multiLevelType w:val="hybridMultilevel"/>
    <w:tmpl w:val="3A1A5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6B759A"/>
    <w:multiLevelType w:val="hybridMultilevel"/>
    <w:tmpl w:val="14844AB2"/>
    <w:lvl w:ilvl="0" w:tplc="461CFFE2">
      <w:numFmt w:val="bullet"/>
      <w:lvlText w:val="-"/>
      <w:lvlJc w:val="left"/>
      <w:pPr>
        <w:ind w:left="818" w:hanging="360"/>
      </w:pPr>
      <w:rPr>
        <w:rFonts w:ascii="Arial" w:eastAsia="Times New Roman" w:hAnsi="Arial" w:cs="Aria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1" w15:restartNumberingAfterBreak="0">
    <w:nsid w:val="731D034B"/>
    <w:multiLevelType w:val="hybridMultilevel"/>
    <w:tmpl w:val="2568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7C3FAB"/>
    <w:multiLevelType w:val="hybridMultilevel"/>
    <w:tmpl w:val="728E5470"/>
    <w:lvl w:ilvl="0" w:tplc="F266D678">
      <w:numFmt w:val="bullet"/>
      <w:lvlText w:val="•"/>
      <w:lvlJc w:val="left"/>
      <w:pPr>
        <w:ind w:left="890" w:hanging="53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0857">
    <w:abstractNumId w:val="10"/>
  </w:num>
  <w:num w:numId="2" w16cid:durableId="1413771012">
    <w:abstractNumId w:val="18"/>
  </w:num>
  <w:num w:numId="3" w16cid:durableId="1760323713">
    <w:abstractNumId w:val="4"/>
  </w:num>
  <w:num w:numId="4" w16cid:durableId="263466364">
    <w:abstractNumId w:val="12"/>
  </w:num>
  <w:num w:numId="5" w16cid:durableId="385110248">
    <w:abstractNumId w:val="7"/>
  </w:num>
  <w:num w:numId="6" w16cid:durableId="559561625">
    <w:abstractNumId w:val="16"/>
  </w:num>
  <w:num w:numId="7" w16cid:durableId="1857184156">
    <w:abstractNumId w:val="17"/>
  </w:num>
  <w:num w:numId="8" w16cid:durableId="837767571">
    <w:abstractNumId w:val="19"/>
  </w:num>
  <w:num w:numId="9" w16cid:durableId="110589665">
    <w:abstractNumId w:val="15"/>
  </w:num>
  <w:num w:numId="10" w16cid:durableId="303434991">
    <w:abstractNumId w:val="11"/>
  </w:num>
  <w:num w:numId="11" w16cid:durableId="529496392">
    <w:abstractNumId w:val="3"/>
  </w:num>
  <w:num w:numId="12" w16cid:durableId="1335690504">
    <w:abstractNumId w:val="5"/>
  </w:num>
  <w:num w:numId="13" w16cid:durableId="206648927">
    <w:abstractNumId w:val="1"/>
  </w:num>
  <w:num w:numId="14" w16cid:durableId="1341396863">
    <w:abstractNumId w:val="20"/>
  </w:num>
  <w:num w:numId="15" w16cid:durableId="519511031">
    <w:abstractNumId w:val="0"/>
  </w:num>
  <w:num w:numId="16" w16cid:durableId="505947550">
    <w:abstractNumId w:val="14"/>
  </w:num>
  <w:num w:numId="17" w16cid:durableId="123163846">
    <w:abstractNumId w:val="13"/>
  </w:num>
  <w:num w:numId="18" w16cid:durableId="1387996766">
    <w:abstractNumId w:val="21"/>
  </w:num>
  <w:num w:numId="19" w16cid:durableId="1457990053">
    <w:abstractNumId w:val="22"/>
  </w:num>
  <w:num w:numId="20" w16cid:durableId="529225520">
    <w:abstractNumId w:val="2"/>
  </w:num>
  <w:num w:numId="21" w16cid:durableId="2080591173">
    <w:abstractNumId w:val="6"/>
  </w:num>
  <w:num w:numId="22" w16cid:durableId="1468468414">
    <w:abstractNumId w:val="9"/>
  </w:num>
  <w:num w:numId="23" w16cid:durableId="4411926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formatting="1"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9"/>
    <w:rsid w:val="00000867"/>
    <w:rsid w:val="00001B04"/>
    <w:rsid w:val="00005FD5"/>
    <w:rsid w:val="00005FF5"/>
    <w:rsid w:val="00007394"/>
    <w:rsid w:val="0000776E"/>
    <w:rsid w:val="00010944"/>
    <w:rsid w:val="00010CE5"/>
    <w:rsid w:val="00012796"/>
    <w:rsid w:val="0002009E"/>
    <w:rsid w:val="0002288C"/>
    <w:rsid w:val="0002334A"/>
    <w:rsid w:val="00024F99"/>
    <w:rsid w:val="00027FA1"/>
    <w:rsid w:val="000320EE"/>
    <w:rsid w:val="000445A4"/>
    <w:rsid w:val="00054CC3"/>
    <w:rsid w:val="00054FDE"/>
    <w:rsid w:val="00061878"/>
    <w:rsid w:val="000623C5"/>
    <w:rsid w:val="00062A6F"/>
    <w:rsid w:val="00062E4F"/>
    <w:rsid w:val="00063849"/>
    <w:rsid w:val="00066354"/>
    <w:rsid w:val="0006682B"/>
    <w:rsid w:val="0006749B"/>
    <w:rsid w:val="000735B2"/>
    <w:rsid w:val="00080972"/>
    <w:rsid w:val="000828CA"/>
    <w:rsid w:val="00083CA9"/>
    <w:rsid w:val="00084969"/>
    <w:rsid w:val="00085776"/>
    <w:rsid w:val="00092FEE"/>
    <w:rsid w:val="000A4B70"/>
    <w:rsid w:val="000A7976"/>
    <w:rsid w:val="000B0BED"/>
    <w:rsid w:val="000B3550"/>
    <w:rsid w:val="000B63D6"/>
    <w:rsid w:val="000B79C9"/>
    <w:rsid w:val="000C1F17"/>
    <w:rsid w:val="000D6D41"/>
    <w:rsid w:val="000E05C5"/>
    <w:rsid w:val="000E17FA"/>
    <w:rsid w:val="000E1AF2"/>
    <w:rsid w:val="000E4993"/>
    <w:rsid w:val="000E7AB0"/>
    <w:rsid w:val="000F1CB6"/>
    <w:rsid w:val="000F3FE0"/>
    <w:rsid w:val="000F602D"/>
    <w:rsid w:val="000F74E4"/>
    <w:rsid w:val="000F7D7A"/>
    <w:rsid w:val="00106ABD"/>
    <w:rsid w:val="00110389"/>
    <w:rsid w:val="001111FF"/>
    <w:rsid w:val="00113005"/>
    <w:rsid w:val="00115956"/>
    <w:rsid w:val="001200A8"/>
    <w:rsid w:val="00121B49"/>
    <w:rsid w:val="00124180"/>
    <w:rsid w:val="00124FF4"/>
    <w:rsid w:val="00125A1A"/>
    <w:rsid w:val="00130B4A"/>
    <w:rsid w:val="00132FA8"/>
    <w:rsid w:val="001335A2"/>
    <w:rsid w:val="00133C31"/>
    <w:rsid w:val="00134A4F"/>
    <w:rsid w:val="00136240"/>
    <w:rsid w:val="00137F83"/>
    <w:rsid w:val="001476D1"/>
    <w:rsid w:val="001511B4"/>
    <w:rsid w:val="00151D4C"/>
    <w:rsid w:val="00155367"/>
    <w:rsid w:val="00156614"/>
    <w:rsid w:val="00157C56"/>
    <w:rsid w:val="001646B5"/>
    <w:rsid w:val="00165F3F"/>
    <w:rsid w:val="0016631E"/>
    <w:rsid w:val="001726C2"/>
    <w:rsid w:val="00173F6F"/>
    <w:rsid w:val="001747DE"/>
    <w:rsid w:val="001761F2"/>
    <w:rsid w:val="00176507"/>
    <w:rsid w:val="00180369"/>
    <w:rsid w:val="0018176E"/>
    <w:rsid w:val="00182952"/>
    <w:rsid w:val="00182C36"/>
    <w:rsid w:val="00183906"/>
    <w:rsid w:val="00185F4E"/>
    <w:rsid w:val="00190925"/>
    <w:rsid w:val="00193EDF"/>
    <w:rsid w:val="00196B48"/>
    <w:rsid w:val="00197AD7"/>
    <w:rsid w:val="001A12D0"/>
    <w:rsid w:val="001A1394"/>
    <w:rsid w:val="001A2D4C"/>
    <w:rsid w:val="001A38DC"/>
    <w:rsid w:val="001B0E76"/>
    <w:rsid w:val="001B4931"/>
    <w:rsid w:val="001B52DB"/>
    <w:rsid w:val="001B68D1"/>
    <w:rsid w:val="001C1563"/>
    <w:rsid w:val="001C21AC"/>
    <w:rsid w:val="001C52EE"/>
    <w:rsid w:val="001C651A"/>
    <w:rsid w:val="001D39F1"/>
    <w:rsid w:val="001D4349"/>
    <w:rsid w:val="001E2D80"/>
    <w:rsid w:val="001E5EC9"/>
    <w:rsid w:val="001E6E9A"/>
    <w:rsid w:val="001E79DE"/>
    <w:rsid w:val="001F056B"/>
    <w:rsid w:val="00200CCD"/>
    <w:rsid w:val="002036AC"/>
    <w:rsid w:val="00204387"/>
    <w:rsid w:val="00206881"/>
    <w:rsid w:val="00207555"/>
    <w:rsid w:val="0021053E"/>
    <w:rsid w:val="00210DE9"/>
    <w:rsid w:val="00211C0F"/>
    <w:rsid w:val="002154F9"/>
    <w:rsid w:val="0022786D"/>
    <w:rsid w:val="00233AEF"/>
    <w:rsid w:val="002373B8"/>
    <w:rsid w:val="0024584C"/>
    <w:rsid w:val="00257DED"/>
    <w:rsid w:val="0026194A"/>
    <w:rsid w:val="0026448A"/>
    <w:rsid w:val="00265C38"/>
    <w:rsid w:val="0027145F"/>
    <w:rsid w:val="00271D5C"/>
    <w:rsid w:val="002752FB"/>
    <w:rsid w:val="00275655"/>
    <w:rsid w:val="0027588B"/>
    <w:rsid w:val="00275B31"/>
    <w:rsid w:val="002835CF"/>
    <w:rsid w:val="0028602A"/>
    <w:rsid w:val="00294EED"/>
    <w:rsid w:val="00297033"/>
    <w:rsid w:val="002A0EAB"/>
    <w:rsid w:val="002B10AA"/>
    <w:rsid w:val="002B3287"/>
    <w:rsid w:val="002B4C34"/>
    <w:rsid w:val="002B5CE0"/>
    <w:rsid w:val="002B750A"/>
    <w:rsid w:val="002B7AA4"/>
    <w:rsid w:val="002C04E1"/>
    <w:rsid w:val="002C205D"/>
    <w:rsid w:val="002C286A"/>
    <w:rsid w:val="002C2E95"/>
    <w:rsid w:val="002C3DEA"/>
    <w:rsid w:val="002C45BA"/>
    <w:rsid w:val="002C781C"/>
    <w:rsid w:val="002E2684"/>
    <w:rsid w:val="002E713E"/>
    <w:rsid w:val="002F0153"/>
    <w:rsid w:val="002F1031"/>
    <w:rsid w:val="002F33CF"/>
    <w:rsid w:val="002F59D3"/>
    <w:rsid w:val="002F624E"/>
    <w:rsid w:val="00300BEC"/>
    <w:rsid w:val="00301A0E"/>
    <w:rsid w:val="0030211E"/>
    <w:rsid w:val="00305E0E"/>
    <w:rsid w:val="003138D9"/>
    <w:rsid w:val="00317FAE"/>
    <w:rsid w:val="00320AD6"/>
    <w:rsid w:val="00326EC5"/>
    <w:rsid w:val="00330931"/>
    <w:rsid w:val="00334AC0"/>
    <w:rsid w:val="00337A7A"/>
    <w:rsid w:val="00341CF6"/>
    <w:rsid w:val="00343E10"/>
    <w:rsid w:val="00344C60"/>
    <w:rsid w:val="00346021"/>
    <w:rsid w:val="003508C9"/>
    <w:rsid w:val="003525B8"/>
    <w:rsid w:val="00354173"/>
    <w:rsid w:val="003623B7"/>
    <w:rsid w:val="003625EB"/>
    <w:rsid w:val="003639B1"/>
    <w:rsid w:val="00365486"/>
    <w:rsid w:val="00365849"/>
    <w:rsid w:val="00365925"/>
    <w:rsid w:val="003753E5"/>
    <w:rsid w:val="003760CC"/>
    <w:rsid w:val="003809E7"/>
    <w:rsid w:val="0038190F"/>
    <w:rsid w:val="00383587"/>
    <w:rsid w:val="003836D0"/>
    <w:rsid w:val="003910C3"/>
    <w:rsid w:val="00395AAF"/>
    <w:rsid w:val="00395ACA"/>
    <w:rsid w:val="00397B85"/>
    <w:rsid w:val="00397CB2"/>
    <w:rsid w:val="003A02BD"/>
    <w:rsid w:val="003B4F96"/>
    <w:rsid w:val="003B69E9"/>
    <w:rsid w:val="003C101E"/>
    <w:rsid w:val="003C2434"/>
    <w:rsid w:val="003C4784"/>
    <w:rsid w:val="003C53A0"/>
    <w:rsid w:val="003C711D"/>
    <w:rsid w:val="003D212E"/>
    <w:rsid w:val="003D2EE7"/>
    <w:rsid w:val="003D6C64"/>
    <w:rsid w:val="003E0889"/>
    <w:rsid w:val="003E2522"/>
    <w:rsid w:val="003E25A9"/>
    <w:rsid w:val="003F15B1"/>
    <w:rsid w:val="003F4EAC"/>
    <w:rsid w:val="003F53C8"/>
    <w:rsid w:val="003F6FDF"/>
    <w:rsid w:val="003F71DD"/>
    <w:rsid w:val="00400E83"/>
    <w:rsid w:val="0040352A"/>
    <w:rsid w:val="004055F3"/>
    <w:rsid w:val="004064ED"/>
    <w:rsid w:val="00406661"/>
    <w:rsid w:val="00411482"/>
    <w:rsid w:val="00412970"/>
    <w:rsid w:val="004179CB"/>
    <w:rsid w:val="00420914"/>
    <w:rsid w:val="004219E4"/>
    <w:rsid w:val="00424C05"/>
    <w:rsid w:val="00427EFA"/>
    <w:rsid w:val="00440B57"/>
    <w:rsid w:val="00443BDC"/>
    <w:rsid w:val="00453309"/>
    <w:rsid w:val="00453485"/>
    <w:rsid w:val="004556C4"/>
    <w:rsid w:val="00456F8B"/>
    <w:rsid w:val="00460A82"/>
    <w:rsid w:val="00460B35"/>
    <w:rsid w:val="004642B6"/>
    <w:rsid w:val="00464914"/>
    <w:rsid w:val="004658EC"/>
    <w:rsid w:val="00467EB3"/>
    <w:rsid w:val="00470285"/>
    <w:rsid w:val="00473BFD"/>
    <w:rsid w:val="00474B85"/>
    <w:rsid w:val="00475271"/>
    <w:rsid w:val="004827C0"/>
    <w:rsid w:val="004834FE"/>
    <w:rsid w:val="00485C4D"/>
    <w:rsid w:val="00485D51"/>
    <w:rsid w:val="00492741"/>
    <w:rsid w:val="00494B12"/>
    <w:rsid w:val="004962CF"/>
    <w:rsid w:val="004965BF"/>
    <w:rsid w:val="004A35EC"/>
    <w:rsid w:val="004A687B"/>
    <w:rsid w:val="004B1988"/>
    <w:rsid w:val="004B4823"/>
    <w:rsid w:val="004B4E66"/>
    <w:rsid w:val="004B7373"/>
    <w:rsid w:val="004C76FB"/>
    <w:rsid w:val="004D2819"/>
    <w:rsid w:val="004D7B8B"/>
    <w:rsid w:val="004E09DE"/>
    <w:rsid w:val="004E492B"/>
    <w:rsid w:val="004F1BE1"/>
    <w:rsid w:val="004F2C2C"/>
    <w:rsid w:val="004F4847"/>
    <w:rsid w:val="004F55BD"/>
    <w:rsid w:val="004F7BFD"/>
    <w:rsid w:val="0050755A"/>
    <w:rsid w:val="00513A6F"/>
    <w:rsid w:val="00514785"/>
    <w:rsid w:val="00515D60"/>
    <w:rsid w:val="00515E8B"/>
    <w:rsid w:val="005244B3"/>
    <w:rsid w:val="005245B6"/>
    <w:rsid w:val="00524E76"/>
    <w:rsid w:val="00525799"/>
    <w:rsid w:val="005315E8"/>
    <w:rsid w:val="00532C95"/>
    <w:rsid w:val="005367B3"/>
    <w:rsid w:val="005414BE"/>
    <w:rsid w:val="00543029"/>
    <w:rsid w:val="0055147B"/>
    <w:rsid w:val="005524CF"/>
    <w:rsid w:val="00561AAA"/>
    <w:rsid w:val="00567883"/>
    <w:rsid w:val="00570C51"/>
    <w:rsid w:val="005717E0"/>
    <w:rsid w:val="005719EB"/>
    <w:rsid w:val="00571C1C"/>
    <w:rsid w:val="0057487F"/>
    <w:rsid w:val="00574BE2"/>
    <w:rsid w:val="00575716"/>
    <w:rsid w:val="005807E1"/>
    <w:rsid w:val="00582B7B"/>
    <w:rsid w:val="005856C6"/>
    <w:rsid w:val="00585DCC"/>
    <w:rsid w:val="005862B1"/>
    <w:rsid w:val="005901B5"/>
    <w:rsid w:val="00590400"/>
    <w:rsid w:val="00592E21"/>
    <w:rsid w:val="00592EBF"/>
    <w:rsid w:val="005930A8"/>
    <w:rsid w:val="005A02A2"/>
    <w:rsid w:val="005B06B6"/>
    <w:rsid w:val="005B16F9"/>
    <w:rsid w:val="005B74E6"/>
    <w:rsid w:val="005B786F"/>
    <w:rsid w:val="005C009A"/>
    <w:rsid w:val="005C05B3"/>
    <w:rsid w:val="005C3B44"/>
    <w:rsid w:val="005C51A1"/>
    <w:rsid w:val="005C57A7"/>
    <w:rsid w:val="005C5DC9"/>
    <w:rsid w:val="005C7D0E"/>
    <w:rsid w:val="005D0568"/>
    <w:rsid w:val="005D0E4D"/>
    <w:rsid w:val="005D0F98"/>
    <w:rsid w:val="005D2AE2"/>
    <w:rsid w:val="005D3143"/>
    <w:rsid w:val="005D371F"/>
    <w:rsid w:val="005E0B30"/>
    <w:rsid w:val="005E2956"/>
    <w:rsid w:val="005E446F"/>
    <w:rsid w:val="005E6207"/>
    <w:rsid w:val="005E64CB"/>
    <w:rsid w:val="005F00CC"/>
    <w:rsid w:val="005F27D3"/>
    <w:rsid w:val="005F3B13"/>
    <w:rsid w:val="005F44F7"/>
    <w:rsid w:val="005F4DAF"/>
    <w:rsid w:val="005F6AB1"/>
    <w:rsid w:val="00603A42"/>
    <w:rsid w:val="0060652C"/>
    <w:rsid w:val="00606E69"/>
    <w:rsid w:val="006113A7"/>
    <w:rsid w:val="00614049"/>
    <w:rsid w:val="00617376"/>
    <w:rsid w:val="00617EF2"/>
    <w:rsid w:val="00625F79"/>
    <w:rsid w:val="00630586"/>
    <w:rsid w:val="00630E99"/>
    <w:rsid w:val="00632A10"/>
    <w:rsid w:val="00635C73"/>
    <w:rsid w:val="00637474"/>
    <w:rsid w:val="006456BE"/>
    <w:rsid w:val="0065521C"/>
    <w:rsid w:val="00657C56"/>
    <w:rsid w:val="006643CF"/>
    <w:rsid w:val="00672C62"/>
    <w:rsid w:val="0067551D"/>
    <w:rsid w:val="0068015C"/>
    <w:rsid w:val="00684313"/>
    <w:rsid w:val="00685523"/>
    <w:rsid w:val="006857AC"/>
    <w:rsid w:val="00691F3B"/>
    <w:rsid w:val="006973D4"/>
    <w:rsid w:val="006A020F"/>
    <w:rsid w:val="006A1791"/>
    <w:rsid w:val="006A6E8D"/>
    <w:rsid w:val="006A715B"/>
    <w:rsid w:val="006B17BF"/>
    <w:rsid w:val="006B4687"/>
    <w:rsid w:val="006B659A"/>
    <w:rsid w:val="006B77DF"/>
    <w:rsid w:val="006C089B"/>
    <w:rsid w:val="006C1D94"/>
    <w:rsid w:val="006C51FC"/>
    <w:rsid w:val="006C5284"/>
    <w:rsid w:val="006C7951"/>
    <w:rsid w:val="006D1A62"/>
    <w:rsid w:val="006D2902"/>
    <w:rsid w:val="006D309D"/>
    <w:rsid w:val="006D4842"/>
    <w:rsid w:val="006D6A54"/>
    <w:rsid w:val="006E07A2"/>
    <w:rsid w:val="006E29BE"/>
    <w:rsid w:val="006E3901"/>
    <w:rsid w:val="006E4515"/>
    <w:rsid w:val="00700816"/>
    <w:rsid w:val="00700FD6"/>
    <w:rsid w:val="00701944"/>
    <w:rsid w:val="00701E35"/>
    <w:rsid w:val="007073E5"/>
    <w:rsid w:val="00711BFD"/>
    <w:rsid w:val="007308F0"/>
    <w:rsid w:val="007310A4"/>
    <w:rsid w:val="0073592B"/>
    <w:rsid w:val="00740C56"/>
    <w:rsid w:val="007421EF"/>
    <w:rsid w:val="0074388F"/>
    <w:rsid w:val="00745845"/>
    <w:rsid w:val="00746157"/>
    <w:rsid w:val="00752D4A"/>
    <w:rsid w:val="00757B16"/>
    <w:rsid w:val="00760F85"/>
    <w:rsid w:val="0076195E"/>
    <w:rsid w:val="007619D0"/>
    <w:rsid w:val="007703FD"/>
    <w:rsid w:val="00772B8D"/>
    <w:rsid w:val="007732FF"/>
    <w:rsid w:val="00773A36"/>
    <w:rsid w:val="0077657C"/>
    <w:rsid w:val="0077729C"/>
    <w:rsid w:val="00781537"/>
    <w:rsid w:val="0078722A"/>
    <w:rsid w:val="0079047E"/>
    <w:rsid w:val="00790A7E"/>
    <w:rsid w:val="00792DA3"/>
    <w:rsid w:val="00794127"/>
    <w:rsid w:val="0079440F"/>
    <w:rsid w:val="007A4D36"/>
    <w:rsid w:val="007A55F5"/>
    <w:rsid w:val="007A7FCD"/>
    <w:rsid w:val="007B1315"/>
    <w:rsid w:val="007C4F73"/>
    <w:rsid w:val="007C6F52"/>
    <w:rsid w:val="007C749B"/>
    <w:rsid w:val="007D443C"/>
    <w:rsid w:val="007E378F"/>
    <w:rsid w:val="007E7708"/>
    <w:rsid w:val="007F2A25"/>
    <w:rsid w:val="007F4BB5"/>
    <w:rsid w:val="00800800"/>
    <w:rsid w:val="008008E6"/>
    <w:rsid w:val="00801014"/>
    <w:rsid w:val="008012FE"/>
    <w:rsid w:val="00801869"/>
    <w:rsid w:val="00803DD7"/>
    <w:rsid w:val="0080549B"/>
    <w:rsid w:val="0080549F"/>
    <w:rsid w:val="008153CB"/>
    <w:rsid w:val="00816706"/>
    <w:rsid w:val="00820C13"/>
    <w:rsid w:val="008219FE"/>
    <w:rsid w:val="00822833"/>
    <w:rsid w:val="00830D7B"/>
    <w:rsid w:val="008356F8"/>
    <w:rsid w:val="008375BB"/>
    <w:rsid w:val="00841595"/>
    <w:rsid w:val="00844B62"/>
    <w:rsid w:val="008506C5"/>
    <w:rsid w:val="00851C3C"/>
    <w:rsid w:val="0085331D"/>
    <w:rsid w:val="008607FD"/>
    <w:rsid w:val="00861608"/>
    <w:rsid w:val="00862515"/>
    <w:rsid w:val="008625EE"/>
    <w:rsid w:val="0086292A"/>
    <w:rsid w:val="00863D99"/>
    <w:rsid w:val="0086487E"/>
    <w:rsid w:val="00865125"/>
    <w:rsid w:val="00871B9B"/>
    <w:rsid w:val="00874A3B"/>
    <w:rsid w:val="008829FD"/>
    <w:rsid w:val="00884764"/>
    <w:rsid w:val="008858CF"/>
    <w:rsid w:val="008900E5"/>
    <w:rsid w:val="00890A89"/>
    <w:rsid w:val="008942EB"/>
    <w:rsid w:val="00897741"/>
    <w:rsid w:val="008A4467"/>
    <w:rsid w:val="008A44EC"/>
    <w:rsid w:val="008A6F99"/>
    <w:rsid w:val="008B0114"/>
    <w:rsid w:val="008B0E47"/>
    <w:rsid w:val="008B0F68"/>
    <w:rsid w:val="008D578D"/>
    <w:rsid w:val="008D79F3"/>
    <w:rsid w:val="008E0019"/>
    <w:rsid w:val="008E166E"/>
    <w:rsid w:val="008E2711"/>
    <w:rsid w:val="008E5274"/>
    <w:rsid w:val="008E6B68"/>
    <w:rsid w:val="008F117E"/>
    <w:rsid w:val="008F33B9"/>
    <w:rsid w:val="008F4478"/>
    <w:rsid w:val="008F5A23"/>
    <w:rsid w:val="009043E6"/>
    <w:rsid w:val="0090461E"/>
    <w:rsid w:val="009068E4"/>
    <w:rsid w:val="00910249"/>
    <w:rsid w:val="009110D1"/>
    <w:rsid w:val="009128EE"/>
    <w:rsid w:val="009157DD"/>
    <w:rsid w:val="00915BFF"/>
    <w:rsid w:val="00921048"/>
    <w:rsid w:val="009215D6"/>
    <w:rsid w:val="00925F30"/>
    <w:rsid w:val="00930CF8"/>
    <w:rsid w:val="00932143"/>
    <w:rsid w:val="0093325A"/>
    <w:rsid w:val="00933CB1"/>
    <w:rsid w:val="0093404F"/>
    <w:rsid w:val="00934C0C"/>
    <w:rsid w:val="00934CC2"/>
    <w:rsid w:val="00935664"/>
    <w:rsid w:val="009414B8"/>
    <w:rsid w:val="00945D84"/>
    <w:rsid w:val="0095084D"/>
    <w:rsid w:val="00952B59"/>
    <w:rsid w:val="0095585A"/>
    <w:rsid w:val="0095617A"/>
    <w:rsid w:val="009611F5"/>
    <w:rsid w:val="009653F3"/>
    <w:rsid w:val="00972B2E"/>
    <w:rsid w:val="00973E70"/>
    <w:rsid w:val="009776B3"/>
    <w:rsid w:val="00985397"/>
    <w:rsid w:val="0099634A"/>
    <w:rsid w:val="009A29BA"/>
    <w:rsid w:val="009A2F42"/>
    <w:rsid w:val="009B0405"/>
    <w:rsid w:val="009B06FF"/>
    <w:rsid w:val="009B0B94"/>
    <w:rsid w:val="009C1589"/>
    <w:rsid w:val="009C1C0A"/>
    <w:rsid w:val="009C5827"/>
    <w:rsid w:val="009C6730"/>
    <w:rsid w:val="009D0195"/>
    <w:rsid w:val="009D2F87"/>
    <w:rsid w:val="009D5D6B"/>
    <w:rsid w:val="009D7DF6"/>
    <w:rsid w:val="009E2014"/>
    <w:rsid w:val="009E3707"/>
    <w:rsid w:val="009E47D2"/>
    <w:rsid w:val="009E48F7"/>
    <w:rsid w:val="009E5F0B"/>
    <w:rsid w:val="009F1101"/>
    <w:rsid w:val="009F170D"/>
    <w:rsid w:val="009F6561"/>
    <w:rsid w:val="009F6DA6"/>
    <w:rsid w:val="00A03D1A"/>
    <w:rsid w:val="00A10736"/>
    <w:rsid w:val="00A11473"/>
    <w:rsid w:val="00A23B30"/>
    <w:rsid w:val="00A277DD"/>
    <w:rsid w:val="00A31596"/>
    <w:rsid w:val="00A34BD9"/>
    <w:rsid w:val="00A40E35"/>
    <w:rsid w:val="00A459DE"/>
    <w:rsid w:val="00A461BC"/>
    <w:rsid w:val="00A511FF"/>
    <w:rsid w:val="00A55D54"/>
    <w:rsid w:val="00A61B14"/>
    <w:rsid w:val="00A646B7"/>
    <w:rsid w:val="00A74A59"/>
    <w:rsid w:val="00A75583"/>
    <w:rsid w:val="00A817F0"/>
    <w:rsid w:val="00A83AC9"/>
    <w:rsid w:val="00A84AF2"/>
    <w:rsid w:val="00A868BC"/>
    <w:rsid w:val="00A97A5F"/>
    <w:rsid w:val="00AA7EDD"/>
    <w:rsid w:val="00AB1C3F"/>
    <w:rsid w:val="00AB5266"/>
    <w:rsid w:val="00AB7AA9"/>
    <w:rsid w:val="00AC1748"/>
    <w:rsid w:val="00AC1AFF"/>
    <w:rsid w:val="00AC29EC"/>
    <w:rsid w:val="00AC3F48"/>
    <w:rsid w:val="00AC5BE5"/>
    <w:rsid w:val="00AD1082"/>
    <w:rsid w:val="00AD2169"/>
    <w:rsid w:val="00AD2770"/>
    <w:rsid w:val="00AD5D24"/>
    <w:rsid w:val="00AE0327"/>
    <w:rsid w:val="00AE2DE7"/>
    <w:rsid w:val="00AE58EA"/>
    <w:rsid w:val="00AF30FE"/>
    <w:rsid w:val="00AF3842"/>
    <w:rsid w:val="00AF3A49"/>
    <w:rsid w:val="00AF4C0A"/>
    <w:rsid w:val="00AF5466"/>
    <w:rsid w:val="00AF6120"/>
    <w:rsid w:val="00B038E6"/>
    <w:rsid w:val="00B054B6"/>
    <w:rsid w:val="00B236B3"/>
    <w:rsid w:val="00B30463"/>
    <w:rsid w:val="00B3149A"/>
    <w:rsid w:val="00B47514"/>
    <w:rsid w:val="00B5017C"/>
    <w:rsid w:val="00B50BB1"/>
    <w:rsid w:val="00B51C90"/>
    <w:rsid w:val="00B65576"/>
    <w:rsid w:val="00B66EB2"/>
    <w:rsid w:val="00B70450"/>
    <w:rsid w:val="00B730CA"/>
    <w:rsid w:val="00B73591"/>
    <w:rsid w:val="00B7465D"/>
    <w:rsid w:val="00B76880"/>
    <w:rsid w:val="00B80FF4"/>
    <w:rsid w:val="00B861EE"/>
    <w:rsid w:val="00B86CDF"/>
    <w:rsid w:val="00B8754B"/>
    <w:rsid w:val="00B91BA2"/>
    <w:rsid w:val="00B92630"/>
    <w:rsid w:val="00B926FA"/>
    <w:rsid w:val="00B92C45"/>
    <w:rsid w:val="00B956E8"/>
    <w:rsid w:val="00BA4369"/>
    <w:rsid w:val="00BA4CDF"/>
    <w:rsid w:val="00BA5D1E"/>
    <w:rsid w:val="00BA7AAF"/>
    <w:rsid w:val="00BB19C0"/>
    <w:rsid w:val="00BB1ED2"/>
    <w:rsid w:val="00BB2098"/>
    <w:rsid w:val="00BB31B7"/>
    <w:rsid w:val="00BB5315"/>
    <w:rsid w:val="00BB6CD3"/>
    <w:rsid w:val="00BB7299"/>
    <w:rsid w:val="00BC57B1"/>
    <w:rsid w:val="00BD153C"/>
    <w:rsid w:val="00BD2E3C"/>
    <w:rsid w:val="00BD7A52"/>
    <w:rsid w:val="00BE1299"/>
    <w:rsid w:val="00BE20F8"/>
    <w:rsid w:val="00C103DC"/>
    <w:rsid w:val="00C11A33"/>
    <w:rsid w:val="00C122C4"/>
    <w:rsid w:val="00C14101"/>
    <w:rsid w:val="00C15498"/>
    <w:rsid w:val="00C16608"/>
    <w:rsid w:val="00C16AA5"/>
    <w:rsid w:val="00C22E35"/>
    <w:rsid w:val="00C23192"/>
    <w:rsid w:val="00C23300"/>
    <w:rsid w:val="00C26612"/>
    <w:rsid w:val="00C322A7"/>
    <w:rsid w:val="00C37AA2"/>
    <w:rsid w:val="00C40FBB"/>
    <w:rsid w:val="00C41F4E"/>
    <w:rsid w:val="00C41FE4"/>
    <w:rsid w:val="00C42677"/>
    <w:rsid w:val="00C50495"/>
    <w:rsid w:val="00C53B96"/>
    <w:rsid w:val="00C60AF9"/>
    <w:rsid w:val="00C61E95"/>
    <w:rsid w:val="00C6523D"/>
    <w:rsid w:val="00C65E84"/>
    <w:rsid w:val="00C700F6"/>
    <w:rsid w:val="00C70262"/>
    <w:rsid w:val="00C70F01"/>
    <w:rsid w:val="00C75587"/>
    <w:rsid w:val="00C77D08"/>
    <w:rsid w:val="00C8140B"/>
    <w:rsid w:val="00C81B4F"/>
    <w:rsid w:val="00C8219D"/>
    <w:rsid w:val="00C8359C"/>
    <w:rsid w:val="00C8666D"/>
    <w:rsid w:val="00C87C81"/>
    <w:rsid w:val="00C97A4A"/>
    <w:rsid w:val="00CA1BDF"/>
    <w:rsid w:val="00CA1F96"/>
    <w:rsid w:val="00CA38BD"/>
    <w:rsid w:val="00CA47B8"/>
    <w:rsid w:val="00CA5F7C"/>
    <w:rsid w:val="00CA7E6F"/>
    <w:rsid w:val="00CB01CB"/>
    <w:rsid w:val="00CB0DE0"/>
    <w:rsid w:val="00CB44F9"/>
    <w:rsid w:val="00CB7606"/>
    <w:rsid w:val="00CC0E90"/>
    <w:rsid w:val="00CC37B7"/>
    <w:rsid w:val="00CC4E9B"/>
    <w:rsid w:val="00CC5611"/>
    <w:rsid w:val="00CC6505"/>
    <w:rsid w:val="00CD4E23"/>
    <w:rsid w:val="00CE190F"/>
    <w:rsid w:val="00CE241D"/>
    <w:rsid w:val="00CE2E45"/>
    <w:rsid w:val="00CE50FC"/>
    <w:rsid w:val="00CE6E63"/>
    <w:rsid w:val="00CF09DD"/>
    <w:rsid w:val="00CF222B"/>
    <w:rsid w:val="00D013D0"/>
    <w:rsid w:val="00D046DE"/>
    <w:rsid w:val="00D0470F"/>
    <w:rsid w:val="00D070B1"/>
    <w:rsid w:val="00D1362F"/>
    <w:rsid w:val="00D15D78"/>
    <w:rsid w:val="00D17EE7"/>
    <w:rsid w:val="00D3074E"/>
    <w:rsid w:val="00D3107B"/>
    <w:rsid w:val="00D3594E"/>
    <w:rsid w:val="00D36631"/>
    <w:rsid w:val="00D41F8E"/>
    <w:rsid w:val="00D4438D"/>
    <w:rsid w:val="00D46A91"/>
    <w:rsid w:val="00D50792"/>
    <w:rsid w:val="00D516C2"/>
    <w:rsid w:val="00D60ACD"/>
    <w:rsid w:val="00D67753"/>
    <w:rsid w:val="00D708AD"/>
    <w:rsid w:val="00D74069"/>
    <w:rsid w:val="00D74146"/>
    <w:rsid w:val="00D7453F"/>
    <w:rsid w:val="00D755A9"/>
    <w:rsid w:val="00D76F34"/>
    <w:rsid w:val="00D80008"/>
    <w:rsid w:val="00D8087F"/>
    <w:rsid w:val="00D830A5"/>
    <w:rsid w:val="00D8781A"/>
    <w:rsid w:val="00D87DC1"/>
    <w:rsid w:val="00D90179"/>
    <w:rsid w:val="00D907C6"/>
    <w:rsid w:val="00D91D70"/>
    <w:rsid w:val="00DA06FE"/>
    <w:rsid w:val="00DA2942"/>
    <w:rsid w:val="00DA3866"/>
    <w:rsid w:val="00DB0AD0"/>
    <w:rsid w:val="00DC1114"/>
    <w:rsid w:val="00DC6026"/>
    <w:rsid w:val="00DC6B02"/>
    <w:rsid w:val="00DD7773"/>
    <w:rsid w:val="00DE20D3"/>
    <w:rsid w:val="00DE52EE"/>
    <w:rsid w:val="00DE5C6A"/>
    <w:rsid w:val="00DE602F"/>
    <w:rsid w:val="00DF047C"/>
    <w:rsid w:val="00DF1EE3"/>
    <w:rsid w:val="00DF2570"/>
    <w:rsid w:val="00DF3C4B"/>
    <w:rsid w:val="00DF4A67"/>
    <w:rsid w:val="00E02CCB"/>
    <w:rsid w:val="00E031BE"/>
    <w:rsid w:val="00E04BEB"/>
    <w:rsid w:val="00E109D7"/>
    <w:rsid w:val="00E10BBA"/>
    <w:rsid w:val="00E1115C"/>
    <w:rsid w:val="00E126C1"/>
    <w:rsid w:val="00E13105"/>
    <w:rsid w:val="00E162D1"/>
    <w:rsid w:val="00E1781C"/>
    <w:rsid w:val="00E21815"/>
    <w:rsid w:val="00E23FB4"/>
    <w:rsid w:val="00E40D45"/>
    <w:rsid w:val="00E416BB"/>
    <w:rsid w:val="00E419C0"/>
    <w:rsid w:val="00E42C11"/>
    <w:rsid w:val="00E4365D"/>
    <w:rsid w:val="00E43716"/>
    <w:rsid w:val="00E4473D"/>
    <w:rsid w:val="00E45EA5"/>
    <w:rsid w:val="00E47703"/>
    <w:rsid w:val="00E5151E"/>
    <w:rsid w:val="00E5305A"/>
    <w:rsid w:val="00E553DE"/>
    <w:rsid w:val="00E55CD9"/>
    <w:rsid w:val="00E56C08"/>
    <w:rsid w:val="00E57724"/>
    <w:rsid w:val="00E64AD5"/>
    <w:rsid w:val="00E663AD"/>
    <w:rsid w:val="00E73A73"/>
    <w:rsid w:val="00E74075"/>
    <w:rsid w:val="00E76717"/>
    <w:rsid w:val="00E77465"/>
    <w:rsid w:val="00E77663"/>
    <w:rsid w:val="00E81E74"/>
    <w:rsid w:val="00E82FF4"/>
    <w:rsid w:val="00E83078"/>
    <w:rsid w:val="00E8676A"/>
    <w:rsid w:val="00E9229F"/>
    <w:rsid w:val="00E92871"/>
    <w:rsid w:val="00E92E2A"/>
    <w:rsid w:val="00E9611C"/>
    <w:rsid w:val="00EA0FAB"/>
    <w:rsid w:val="00EB4A9F"/>
    <w:rsid w:val="00EB4AFB"/>
    <w:rsid w:val="00EB662C"/>
    <w:rsid w:val="00EC12CB"/>
    <w:rsid w:val="00EC6429"/>
    <w:rsid w:val="00ED380B"/>
    <w:rsid w:val="00EE0C12"/>
    <w:rsid w:val="00EE4DBD"/>
    <w:rsid w:val="00EE57B9"/>
    <w:rsid w:val="00EE69C2"/>
    <w:rsid w:val="00EE7A6A"/>
    <w:rsid w:val="00EF389B"/>
    <w:rsid w:val="00EF4329"/>
    <w:rsid w:val="00EF6FEE"/>
    <w:rsid w:val="00F00CD9"/>
    <w:rsid w:val="00F01BBC"/>
    <w:rsid w:val="00F04563"/>
    <w:rsid w:val="00F140F7"/>
    <w:rsid w:val="00F1439C"/>
    <w:rsid w:val="00F15752"/>
    <w:rsid w:val="00F16013"/>
    <w:rsid w:val="00F16442"/>
    <w:rsid w:val="00F173C2"/>
    <w:rsid w:val="00F24307"/>
    <w:rsid w:val="00F243B9"/>
    <w:rsid w:val="00F31DE9"/>
    <w:rsid w:val="00F32621"/>
    <w:rsid w:val="00F32E92"/>
    <w:rsid w:val="00F361B4"/>
    <w:rsid w:val="00F375F5"/>
    <w:rsid w:val="00F4041F"/>
    <w:rsid w:val="00F4087A"/>
    <w:rsid w:val="00F4167C"/>
    <w:rsid w:val="00F424FC"/>
    <w:rsid w:val="00F4264A"/>
    <w:rsid w:val="00F52001"/>
    <w:rsid w:val="00F55159"/>
    <w:rsid w:val="00F56650"/>
    <w:rsid w:val="00F57C1A"/>
    <w:rsid w:val="00F6112B"/>
    <w:rsid w:val="00F61790"/>
    <w:rsid w:val="00F652F2"/>
    <w:rsid w:val="00F7012F"/>
    <w:rsid w:val="00F70346"/>
    <w:rsid w:val="00F7708D"/>
    <w:rsid w:val="00F92E7D"/>
    <w:rsid w:val="00F96CF0"/>
    <w:rsid w:val="00F96E90"/>
    <w:rsid w:val="00F97535"/>
    <w:rsid w:val="00FA4311"/>
    <w:rsid w:val="00FB1E11"/>
    <w:rsid w:val="00FB2443"/>
    <w:rsid w:val="00FB2B9B"/>
    <w:rsid w:val="00FB32D0"/>
    <w:rsid w:val="00FC00FB"/>
    <w:rsid w:val="00FD14CB"/>
    <w:rsid w:val="00FD2470"/>
    <w:rsid w:val="00FD4BFD"/>
    <w:rsid w:val="00FD4FA8"/>
    <w:rsid w:val="00FD7D51"/>
    <w:rsid w:val="00FE08ED"/>
    <w:rsid w:val="00FE2755"/>
    <w:rsid w:val="00FF345F"/>
    <w:rsid w:val="00FF6711"/>
    <w:rsid w:val="00FF6D02"/>
    <w:rsid w:val="00FF7B19"/>
    <w:rsid w:val="0ED00D3C"/>
    <w:rsid w:val="126CFE06"/>
    <w:rsid w:val="162F0AE2"/>
    <w:rsid w:val="18191EA4"/>
    <w:rsid w:val="19B4EF05"/>
    <w:rsid w:val="1BF593F5"/>
    <w:rsid w:val="2175BA81"/>
    <w:rsid w:val="40E51038"/>
    <w:rsid w:val="44BE1BB7"/>
    <w:rsid w:val="51A254F8"/>
    <w:rsid w:val="5234B54F"/>
    <w:rsid w:val="53643235"/>
    <w:rsid w:val="55B95CC2"/>
    <w:rsid w:val="65DA8DF1"/>
    <w:rsid w:val="67E00096"/>
    <w:rsid w:val="6C6E1623"/>
    <w:rsid w:val="6E227FD4"/>
    <w:rsid w:val="787FD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B5147"/>
  <w15:chartTrackingRefBased/>
  <w15:docId w15:val="{1B7D7142-47AB-4616-AB30-FCB776A4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C5"/>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3F71DD"/>
    <w:pPr>
      <w:keepNext/>
      <w:spacing w:before="240" w:after="60" w:line="240" w:lineRule="auto"/>
      <w:outlineLvl w:val="0"/>
    </w:pPr>
    <w:rPr>
      <w:rFonts w:ascii="Arial" w:eastAsia="Times New Roman" w:hAnsi="Arial" w:cs="Times New Roman"/>
      <w:b/>
      <w:bCs/>
      <w:kern w:val="32"/>
      <w:sz w:val="32"/>
      <w:szCs w:val="32"/>
      <w:lang w:val="x-none"/>
    </w:rPr>
  </w:style>
  <w:style w:type="paragraph" w:styleId="Heading3">
    <w:name w:val="heading 3"/>
    <w:basedOn w:val="Normal"/>
    <w:next w:val="Normal"/>
    <w:link w:val="Heading3Char"/>
    <w:qFormat/>
    <w:locked/>
    <w:rsid w:val="00A75583"/>
    <w:pPr>
      <w:keepNext/>
      <w:spacing w:before="240" w:after="60" w:line="240" w:lineRule="auto"/>
      <w:outlineLvl w:val="2"/>
    </w:pPr>
    <w:rPr>
      <w:rFonts w:ascii="Arial" w:eastAsia="Times New Roman" w:hAnsi="Arial"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00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0019"/>
  </w:style>
  <w:style w:type="paragraph" w:styleId="Footer">
    <w:name w:val="footer"/>
    <w:basedOn w:val="Normal"/>
    <w:link w:val="FooterChar"/>
    <w:uiPriority w:val="99"/>
    <w:rsid w:val="008E00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0019"/>
  </w:style>
  <w:style w:type="paragraph" w:styleId="BalloonText">
    <w:name w:val="Balloon Text"/>
    <w:basedOn w:val="Normal"/>
    <w:link w:val="BalloonTextChar"/>
    <w:uiPriority w:val="99"/>
    <w:semiHidden/>
    <w:rsid w:val="00700FD6"/>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700FD6"/>
    <w:rPr>
      <w:rFonts w:ascii="Tahoma" w:hAnsi="Tahoma" w:cs="Tahoma"/>
      <w:sz w:val="16"/>
      <w:szCs w:val="16"/>
    </w:rPr>
  </w:style>
  <w:style w:type="paragraph" w:styleId="ListParagraph">
    <w:name w:val="List Paragraph"/>
    <w:basedOn w:val="Normal"/>
    <w:uiPriority w:val="34"/>
    <w:qFormat/>
    <w:rsid w:val="002154F9"/>
    <w:pPr>
      <w:ind w:left="720"/>
    </w:pPr>
  </w:style>
  <w:style w:type="character" w:styleId="CommentReference">
    <w:name w:val="annotation reference"/>
    <w:uiPriority w:val="99"/>
    <w:semiHidden/>
    <w:rsid w:val="00910249"/>
    <w:rPr>
      <w:sz w:val="16"/>
      <w:szCs w:val="16"/>
    </w:rPr>
  </w:style>
  <w:style w:type="paragraph" w:styleId="CommentText">
    <w:name w:val="annotation text"/>
    <w:basedOn w:val="Normal"/>
    <w:link w:val="CommentTextChar"/>
    <w:uiPriority w:val="99"/>
    <w:semiHidden/>
    <w:rsid w:val="00910249"/>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910249"/>
    <w:rPr>
      <w:sz w:val="20"/>
      <w:szCs w:val="20"/>
    </w:rPr>
  </w:style>
  <w:style w:type="paragraph" w:styleId="CommentSubject">
    <w:name w:val="annotation subject"/>
    <w:basedOn w:val="CommentText"/>
    <w:next w:val="CommentText"/>
    <w:link w:val="CommentSubjectChar"/>
    <w:uiPriority w:val="99"/>
    <w:semiHidden/>
    <w:rsid w:val="00910249"/>
    <w:rPr>
      <w:b/>
      <w:bCs/>
    </w:rPr>
  </w:style>
  <w:style w:type="character" w:customStyle="1" w:styleId="CommentSubjectChar">
    <w:name w:val="Comment Subject Char"/>
    <w:link w:val="CommentSubject"/>
    <w:uiPriority w:val="99"/>
    <w:semiHidden/>
    <w:locked/>
    <w:rsid w:val="00910249"/>
    <w:rPr>
      <w:b/>
      <w:bCs/>
      <w:sz w:val="20"/>
      <w:szCs w:val="20"/>
    </w:rPr>
  </w:style>
  <w:style w:type="character" w:styleId="Hyperlink">
    <w:name w:val="Hyperlink"/>
    <w:uiPriority w:val="99"/>
    <w:rsid w:val="004D7B8B"/>
    <w:rPr>
      <w:color w:val="0000FF"/>
      <w:u w:val="single"/>
    </w:rPr>
  </w:style>
  <w:style w:type="character" w:customStyle="1" w:styleId="Heading3Char">
    <w:name w:val="Heading 3 Char"/>
    <w:link w:val="Heading3"/>
    <w:rsid w:val="00A75583"/>
    <w:rPr>
      <w:rFonts w:ascii="Arial" w:eastAsia="Times New Roman" w:hAnsi="Arial" w:cs="Arial"/>
      <w:b/>
      <w:bCs/>
      <w:sz w:val="26"/>
      <w:szCs w:val="26"/>
      <w:lang w:eastAsia="en-US"/>
    </w:rPr>
  </w:style>
  <w:style w:type="paragraph" w:customStyle="1" w:styleId="Answer">
    <w:name w:val="Answer"/>
    <w:basedOn w:val="Normal"/>
    <w:rsid w:val="00A75583"/>
    <w:pPr>
      <w:numPr>
        <w:numId w:val="1"/>
      </w:numPr>
      <w:spacing w:after="0" w:line="240" w:lineRule="auto"/>
    </w:pPr>
    <w:rPr>
      <w:rFonts w:ascii="Arial" w:eastAsia="Times New Roman" w:hAnsi="Arial" w:cs="Times New Roman"/>
      <w:sz w:val="24"/>
      <w:szCs w:val="24"/>
    </w:rPr>
  </w:style>
  <w:style w:type="character" w:customStyle="1" w:styleId="Heading1Char">
    <w:name w:val="Heading 1 Char"/>
    <w:link w:val="Heading1"/>
    <w:rsid w:val="003F71DD"/>
    <w:rPr>
      <w:rFonts w:ascii="Arial" w:eastAsia="Times New Roman" w:hAnsi="Arial" w:cs="Arial"/>
      <w:b/>
      <w:bCs/>
      <w:kern w:val="32"/>
      <w:sz w:val="32"/>
      <w:szCs w:val="32"/>
      <w:lang w:eastAsia="en-US"/>
    </w:rPr>
  </w:style>
  <w:style w:type="table" w:styleId="TableGrid">
    <w:name w:val="Table Grid"/>
    <w:basedOn w:val="TableNormal"/>
    <w:locked/>
    <w:rsid w:val="00C4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73B8"/>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uiPriority w:val="1"/>
    <w:qFormat/>
    <w:rsid w:val="0057487F"/>
    <w:rPr>
      <w:rFonts w:cs="Calibri"/>
      <w:sz w:val="22"/>
      <w:szCs w:val="22"/>
      <w:lang w:eastAsia="en-US"/>
    </w:rPr>
  </w:style>
  <w:style w:type="character" w:styleId="FollowedHyperlink">
    <w:name w:val="FollowedHyperlink"/>
    <w:uiPriority w:val="99"/>
    <w:semiHidden/>
    <w:unhideWhenUsed/>
    <w:rsid w:val="006D1A62"/>
    <w:rPr>
      <w:color w:val="800080"/>
      <w:u w:val="single"/>
    </w:rPr>
  </w:style>
  <w:style w:type="character" w:styleId="Emphasis">
    <w:name w:val="Emphasis"/>
    <w:qFormat/>
    <w:locked/>
    <w:rsid w:val="00A868BC"/>
    <w:rPr>
      <w:i/>
      <w:iCs/>
    </w:rPr>
  </w:style>
  <w:style w:type="paragraph" w:styleId="Revision">
    <w:name w:val="Revision"/>
    <w:hidden/>
    <w:uiPriority w:val="99"/>
    <w:semiHidden/>
    <w:rsid w:val="003E0889"/>
    <w:rPr>
      <w:rFonts w:cs="Calibri"/>
      <w:sz w:val="22"/>
      <w:szCs w:val="22"/>
      <w:lang w:eastAsia="en-US"/>
    </w:rPr>
  </w:style>
  <w:style w:type="paragraph" w:styleId="NormalWeb">
    <w:name w:val="Normal (Web)"/>
    <w:basedOn w:val="Normal"/>
    <w:uiPriority w:val="99"/>
    <w:semiHidden/>
    <w:unhideWhenUsed/>
    <w:rsid w:val="00DF0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4812">
      <w:bodyDiv w:val="1"/>
      <w:marLeft w:val="0"/>
      <w:marRight w:val="0"/>
      <w:marTop w:val="0"/>
      <w:marBottom w:val="0"/>
      <w:divBdr>
        <w:top w:val="none" w:sz="0" w:space="0" w:color="auto"/>
        <w:left w:val="none" w:sz="0" w:space="0" w:color="auto"/>
        <w:bottom w:val="none" w:sz="0" w:space="0" w:color="auto"/>
        <w:right w:val="none" w:sz="0" w:space="0" w:color="auto"/>
      </w:divBdr>
    </w:div>
    <w:div w:id="325591741">
      <w:bodyDiv w:val="1"/>
      <w:marLeft w:val="0"/>
      <w:marRight w:val="0"/>
      <w:marTop w:val="0"/>
      <w:marBottom w:val="0"/>
      <w:divBdr>
        <w:top w:val="none" w:sz="0" w:space="0" w:color="auto"/>
        <w:left w:val="none" w:sz="0" w:space="0" w:color="auto"/>
        <w:bottom w:val="none" w:sz="0" w:space="0" w:color="auto"/>
        <w:right w:val="none" w:sz="0" w:space="0" w:color="auto"/>
      </w:divBdr>
    </w:div>
    <w:div w:id="1984961042">
      <w:bodyDiv w:val="1"/>
      <w:marLeft w:val="0"/>
      <w:marRight w:val="0"/>
      <w:marTop w:val="0"/>
      <w:marBottom w:val="0"/>
      <w:divBdr>
        <w:top w:val="none" w:sz="0" w:space="0" w:color="auto"/>
        <w:left w:val="none" w:sz="0" w:space="0" w:color="auto"/>
        <w:bottom w:val="none" w:sz="0" w:space="0" w:color="auto"/>
        <w:right w:val="none" w:sz="0" w:space="0" w:color="auto"/>
      </w:divBdr>
    </w:div>
    <w:div w:id="2115052853">
      <w:bodyDiv w:val="1"/>
      <w:marLeft w:val="0"/>
      <w:marRight w:val="0"/>
      <w:marTop w:val="0"/>
      <w:marBottom w:val="0"/>
      <w:divBdr>
        <w:top w:val="none" w:sz="0" w:space="0" w:color="auto"/>
        <w:left w:val="none" w:sz="0" w:space="0" w:color="auto"/>
        <w:bottom w:val="none" w:sz="0" w:space="0" w:color="auto"/>
        <w:right w:val="none" w:sz="0" w:space="0" w:color="auto"/>
      </w:divBdr>
      <w:divsChild>
        <w:div w:id="1385788969">
          <w:marLeft w:val="1166"/>
          <w:marRight w:val="0"/>
          <w:marTop w:val="0"/>
          <w:marBottom w:val="0"/>
          <w:divBdr>
            <w:top w:val="none" w:sz="0" w:space="0" w:color="auto"/>
            <w:left w:val="none" w:sz="0" w:space="0" w:color="auto"/>
            <w:bottom w:val="none" w:sz="0" w:space="0" w:color="auto"/>
            <w:right w:val="none" w:sz="0" w:space="0" w:color="auto"/>
          </w:divBdr>
        </w:div>
        <w:div w:id="351148252">
          <w:marLeft w:val="1166"/>
          <w:marRight w:val="0"/>
          <w:marTop w:val="0"/>
          <w:marBottom w:val="0"/>
          <w:divBdr>
            <w:top w:val="none" w:sz="0" w:space="0" w:color="auto"/>
            <w:left w:val="none" w:sz="0" w:space="0" w:color="auto"/>
            <w:bottom w:val="none" w:sz="0" w:space="0" w:color="auto"/>
            <w:right w:val="none" w:sz="0" w:space="0" w:color="auto"/>
          </w:divBdr>
        </w:div>
        <w:div w:id="34760365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quality-act-2010-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trixstandar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ltiplylancs@wea.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934e46-2dfd-4e59-9286-52193f3934c0">
      <Terms xmlns="http://schemas.microsoft.com/office/infopath/2007/PartnerControls"/>
    </lcf76f155ced4ddcb4097134ff3c332f>
    <TaxCatchAll xmlns="bd12751c-8e25-4da9-9b2f-08f2e252277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56A2CB4763B543845717E42D92D432" ma:contentTypeVersion="15" ma:contentTypeDescription="Create a new document." ma:contentTypeScope="" ma:versionID="650d4b6967ad26ddc462cd5c95643faf">
  <xsd:schema xmlns:xsd="http://www.w3.org/2001/XMLSchema" xmlns:xs="http://www.w3.org/2001/XMLSchema" xmlns:p="http://schemas.microsoft.com/office/2006/metadata/properties" xmlns:ns2="bd12751c-8e25-4da9-9b2f-08f2e252277f" xmlns:ns3="6a934e46-2dfd-4e59-9286-52193f3934c0" targetNamespace="http://schemas.microsoft.com/office/2006/metadata/properties" ma:root="true" ma:fieldsID="ca2a73c20233c9e44b3a9b089c61af59" ns2:_="" ns3:_="">
    <xsd:import namespace="bd12751c-8e25-4da9-9b2f-08f2e252277f"/>
    <xsd:import namespace="6a934e46-2dfd-4e59-9286-52193f393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2751c-8e25-4da9-9b2f-08f2e25227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cd38490-55a2-4590-b8fa-ebdae8bcd5fe}" ma:internalName="TaxCatchAll" ma:showField="CatchAllData" ma:web="bd12751c-8e25-4da9-9b2f-08f2e25227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934e46-2dfd-4e59-9286-52193f393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0888dd-38cc-4076-805b-32edf672ec4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C0BC4-AF80-492F-A108-D08E4068CB98}">
  <ds:schemaRefs>
    <ds:schemaRef ds:uri="http://schemas.microsoft.com/office/2006/metadata/properties"/>
    <ds:schemaRef ds:uri="http://schemas.microsoft.com/office/infopath/2007/PartnerControls"/>
    <ds:schemaRef ds:uri="6a934e46-2dfd-4e59-9286-52193f3934c0"/>
    <ds:schemaRef ds:uri="bd12751c-8e25-4da9-9b2f-08f2e252277f"/>
  </ds:schemaRefs>
</ds:datastoreItem>
</file>

<file path=customXml/itemProps2.xml><?xml version="1.0" encoding="utf-8"?>
<ds:datastoreItem xmlns:ds="http://schemas.openxmlformats.org/officeDocument/2006/customXml" ds:itemID="{5C2DAF48-7A8E-4E80-97C4-26177ABC192D}">
  <ds:schemaRefs>
    <ds:schemaRef ds:uri="http://schemas.openxmlformats.org/officeDocument/2006/bibliography"/>
  </ds:schemaRefs>
</ds:datastoreItem>
</file>

<file path=customXml/itemProps3.xml><?xml version="1.0" encoding="utf-8"?>
<ds:datastoreItem xmlns:ds="http://schemas.openxmlformats.org/officeDocument/2006/customXml" ds:itemID="{CB2CAE0F-A01C-4BDA-B2F2-934BE2D9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2751c-8e25-4da9-9b2f-08f2e252277f"/>
    <ds:schemaRef ds:uri="6a934e46-2dfd-4e59-9286-52193f393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2CE0-EFDC-4092-8707-228F20ECD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4165</Words>
  <Characters>23741</Characters>
  <Application>Microsoft Office Word</Application>
  <DocSecurity>0</DocSecurity>
  <Lines>197</Lines>
  <Paragraphs>55</Paragraphs>
  <ScaleCrop>false</ScaleCrop>
  <Company>WEA</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Amanda Smith</dc:creator>
  <cp:keywords/>
  <cp:lastModifiedBy>Richard Evans</cp:lastModifiedBy>
  <cp:revision>18</cp:revision>
  <cp:lastPrinted>2020-01-22T10:26:00Z</cp:lastPrinted>
  <dcterms:created xsi:type="dcterms:W3CDTF">2022-11-09T13:55:00Z</dcterms:created>
  <dcterms:modified xsi:type="dcterms:W3CDTF">2024-03-13T16:21:00Z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0x010100D356A2CB4763B543845717E42D92D432</vt:lpwstr>
  </property>
  <property fmtid="{D5CDD505-2E9C-101B-9397-08002B2CF9AE}" pid="3" name="MediaServiceImageTags">
    <vt:lpwstr/>
  </property>
</Properties>
</file>