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23" w:rsidRPr="004361EE" w:rsidRDefault="00031B23" w:rsidP="004361EE">
      <w:pPr>
        <w:rPr>
          <w:color w:val="009654"/>
        </w:rPr>
      </w:pPr>
    </w:p>
    <w:p w:rsidR="00031B23" w:rsidRPr="004361EE" w:rsidRDefault="00031B23" w:rsidP="004361EE">
      <w:pPr>
        <w:rPr>
          <w:color w:val="009654"/>
        </w:rPr>
      </w:pPr>
    </w:p>
    <w:p w:rsidR="00031B23" w:rsidRPr="004361EE" w:rsidRDefault="00031B23" w:rsidP="004361EE">
      <w:pPr>
        <w:tabs>
          <w:tab w:val="left" w:pos="2923"/>
        </w:tabs>
        <w:rPr>
          <w:color w:val="009654"/>
        </w:rPr>
      </w:pPr>
      <w:r w:rsidRPr="004361EE">
        <w:rPr>
          <w:color w:val="009654"/>
        </w:rPr>
        <w:tab/>
      </w:r>
    </w:p>
    <w:p w:rsidR="00031B23" w:rsidRPr="004361EE" w:rsidRDefault="00031B23" w:rsidP="004361EE">
      <w:pPr>
        <w:rPr>
          <w:color w:val="009654"/>
        </w:rPr>
      </w:pPr>
    </w:p>
    <w:tbl>
      <w:tblPr>
        <w:tblStyle w:val="TableGrid"/>
        <w:tblW w:w="9776" w:type="dxa"/>
        <w:tblBorders>
          <w:top w:val="single" w:sz="4" w:space="0" w:color="009654"/>
          <w:left w:val="single" w:sz="4" w:space="0" w:color="009654"/>
          <w:bottom w:val="single" w:sz="4" w:space="0" w:color="009654"/>
          <w:right w:val="single" w:sz="4" w:space="0" w:color="009654"/>
          <w:insideH w:val="single" w:sz="4" w:space="0" w:color="009654"/>
          <w:insideV w:val="single" w:sz="4" w:space="0" w:color="009654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4361EE" w:rsidRPr="004361EE" w:rsidTr="001F6604">
        <w:tc>
          <w:tcPr>
            <w:tcW w:w="9776" w:type="dxa"/>
            <w:gridSpan w:val="2"/>
            <w:shd w:val="clear" w:color="auto" w:fill="009654"/>
          </w:tcPr>
          <w:p w:rsidR="00CE1935" w:rsidRPr="00613AEC" w:rsidRDefault="00CE1935" w:rsidP="004361EE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13AEC">
              <w:rPr>
                <w:rFonts w:ascii="Century Gothic" w:hAnsi="Century Gothic"/>
                <w:b/>
                <w:color w:val="FFFFFF" w:themeColor="background1"/>
                <w:sz w:val="32"/>
              </w:rPr>
              <w:t>WEA Ambassador Nomination Form</w:t>
            </w:r>
          </w:p>
        </w:tc>
      </w:tr>
      <w:tr w:rsidR="004361EE" w:rsidRPr="004361EE" w:rsidTr="001F6604">
        <w:tc>
          <w:tcPr>
            <w:tcW w:w="9776" w:type="dxa"/>
            <w:gridSpan w:val="2"/>
          </w:tcPr>
          <w:p w:rsidR="00CE1935" w:rsidRPr="004361EE" w:rsidRDefault="00CE1935" w:rsidP="004361EE">
            <w:pPr>
              <w:spacing w:before="120" w:after="120"/>
              <w:jc w:val="center"/>
              <w:rPr>
                <w:b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>ABOUT YOU</w:t>
            </w:r>
          </w:p>
        </w:tc>
      </w:tr>
      <w:tr w:rsidR="004361EE" w:rsidRPr="004361EE" w:rsidTr="001F6604"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Person making the nomination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1F6604"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Region/Scotland/Association Services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1F6604">
        <w:trPr>
          <w:trHeight w:val="687"/>
        </w:trPr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Email address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1F6604"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Contact number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1F6604">
        <w:tc>
          <w:tcPr>
            <w:tcW w:w="9776" w:type="dxa"/>
            <w:gridSpan w:val="2"/>
            <w:shd w:val="clear" w:color="auto" w:fill="auto"/>
          </w:tcPr>
          <w:p w:rsidR="00CE1935" w:rsidRPr="004361EE" w:rsidRDefault="00CE1935" w:rsidP="004361EE">
            <w:pPr>
              <w:spacing w:before="120" w:after="120"/>
              <w:jc w:val="center"/>
              <w:rPr>
                <w:b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>GENERAL INFORMATION</w:t>
            </w:r>
          </w:p>
        </w:tc>
      </w:tr>
      <w:tr w:rsidR="004361EE" w:rsidRPr="004361EE" w:rsidTr="001F6604"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Name of nominee for WEA Ambassador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1F6604"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Email address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1F6604"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Preferred phone contact number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1F6604"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>Previous involvement with the WEA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(50-100 words – will be used as the basis of profile information)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1F6604"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spacing w:line="271" w:lineRule="auto"/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>Location</w:t>
            </w:r>
          </w:p>
          <w:p w:rsidR="00CE1935" w:rsidRPr="004361EE" w:rsidRDefault="00CE1935" w:rsidP="004361EE">
            <w:pPr>
              <w:spacing w:line="271" w:lineRule="auto"/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(give indication of local, regional, national, international reach)</w:t>
            </w:r>
          </w:p>
          <w:p w:rsidR="00CE1935" w:rsidRPr="004361EE" w:rsidRDefault="00CE1935" w:rsidP="004361EE">
            <w:pPr>
              <w:spacing w:line="271" w:lineRule="auto"/>
              <w:rPr>
                <w:rFonts w:ascii="Century Gothic" w:hAnsi="Century Gothic"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1F6604">
        <w:tc>
          <w:tcPr>
            <w:tcW w:w="4503" w:type="dxa"/>
            <w:shd w:val="clear" w:color="auto" w:fill="auto"/>
          </w:tcPr>
          <w:p w:rsidR="00CE1935" w:rsidRPr="004361EE" w:rsidRDefault="00CE1935" w:rsidP="004361EE">
            <w:pPr>
              <w:spacing w:line="271" w:lineRule="auto"/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Existing networks and contacts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5273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</w:tbl>
    <w:p w:rsidR="00F72F51" w:rsidRPr="004361EE" w:rsidRDefault="00F72F51" w:rsidP="004361EE">
      <w:pPr>
        <w:rPr>
          <w:color w:val="009654"/>
        </w:rPr>
      </w:pPr>
    </w:p>
    <w:tbl>
      <w:tblPr>
        <w:tblW w:w="9889" w:type="dxa"/>
        <w:tblBorders>
          <w:top w:val="single" w:sz="4" w:space="0" w:color="009654"/>
          <w:left w:val="single" w:sz="4" w:space="0" w:color="009654"/>
          <w:bottom w:val="single" w:sz="4" w:space="0" w:color="009654"/>
          <w:right w:val="single" w:sz="4" w:space="0" w:color="009654"/>
          <w:insideH w:val="single" w:sz="4" w:space="0" w:color="009654"/>
          <w:insideV w:val="single" w:sz="4" w:space="0" w:color="009654"/>
        </w:tblBorders>
        <w:tblLook w:val="04A0" w:firstRow="1" w:lastRow="0" w:firstColumn="1" w:lastColumn="0" w:noHBand="0" w:noVBand="1"/>
      </w:tblPr>
      <w:tblGrid>
        <w:gridCol w:w="4503"/>
        <w:gridCol w:w="743"/>
        <w:gridCol w:w="4643"/>
      </w:tblGrid>
      <w:tr w:rsidR="004361EE" w:rsidRPr="004361EE" w:rsidTr="006B0951">
        <w:tc>
          <w:tcPr>
            <w:tcW w:w="4503" w:type="dxa"/>
            <w:shd w:val="clear" w:color="auto" w:fill="009654"/>
          </w:tcPr>
          <w:p w:rsidR="00CE1935" w:rsidRPr="00C14C0C" w:rsidRDefault="00CE1935" w:rsidP="004361EE">
            <w:pPr>
              <w:pStyle w:val="Default"/>
              <w:tabs>
                <w:tab w:val="left" w:pos="1253"/>
                <w:tab w:val="center" w:pos="4706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28"/>
              </w:rPr>
            </w:pPr>
            <w:r w:rsidRPr="00C14C0C">
              <w:rPr>
                <w:rFonts w:ascii="Century Gothic" w:hAnsi="Century Gothic" w:cs="Arial"/>
                <w:b/>
                <w:color w:val="FFFFFF" w:themeColor="background1"/>
                <w:sz w:val="28"/>
              </w:rPr>
              <w:lastRenderedPageBreak/>
              <w:t>SKILLS AND QUALITIES</w:t>
            </w:r>
          </w:p>
        </w:tc>
        <w:tc>
          <w:tcPr>
            <w:tcW w:w="743" w:type="dxa"/>
            <w:shd w:val="clear" w:color="auto" w:fill="009654"/>
          </w:tcPr>
          <w:p w:rsidR="00CE1935" w:rsidRPr="00C14C0C" w:rsidRDefault="00CE1935" w:rsidP="004361EE">
            <w:pPr>
              <w:pStyle w:val="Default"/>
              <w:tabs>
                <w:tab w:val="left" w:pos="1253"/>
                <w:tab w:val="center" w:pos="4706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28"/>
              </w:rPr>
            </w:pPr>
            <w:r w:rsidRPr="00C14C0C">
              <w:rPr>
                <w:rFonts w:ascii="Century Gothic" w:hAnsi="Century Gothic" w:cs="Arial"/>
                <w:b/>
                <w:color w:val="FFFFFF" w:themeColor="background1"/>
                <w:sz w:val="28"/>
              </w:rPr>
              <w:t>Tick</w:t>
            </w:r>
          </w:p>
        </w:tc>
        <w:tc>
          <w:tcPr>
            <w:tcW w:w="4643" w:type="dxa"/>
            <w:shd w:val="clear" w:color="auto" w:fill="009654"/>
          </w:tcPr>
          <w:p w:rsidR="00CE1935" w:rsidRPr="00C14C0C" w:rsidRDefault="00CE1935" w:rsidP="004361EE">
            <w:pPr>
              <w:pStyle w:val="Default"/>
              <w:tabs>
                <w:tab w:val="left" w:pos="1253"/>
                <w:tab w:val="center" w:pos="4706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28"/>
              </w:rPr>
            </w:pPr>
            <w:r w:rsidRPr="00C14C0C">
              <w:rPr>
                <w:rFonts w:ascii="Century Gothic" w:hAnsi="Century Gothic" w:cs="Arial"/>
                <w:b/>
                <w:color w:val="FFFFFF" w:themeColor="background1"/>
                <w:sz w:val="28"/>
              </w:rPr>
              <w:t>Comments</w:t>
            </w:r>
            <w:r w:rsidRPr="00C14C0C">
              <w:rPr>
                <w:rFonts w:ascii="Century Gothic" w:hAnsi="Century Gothic" w:cs="Arial"/>
                <w:b/>
                <w:color w:val="FFFFFF" w:themeColor="background1"/>
                <w:sz w:val="28"/>
              </w:rPr>
              <w:br/>
            </w:r>
            <w:r w:rsidRPr="00C14C0C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 xml:space="preserve"> (Please indicate the activities you are able/willing to contribute and the context of your experience)</w:t>
            </w:r>
          </w:p>
        </w:tc>
      </w:tr>
    </w:tbl>
    <w:tbl>
      <w:tblPr>
        <w:tblStyle w:val="TableGrid"/>
        <w:tblW w:w="9889" w:type="dxa"/>
        <w:tblBorders>
          <w:top w:val="single" w:sz="4" w:space="0" w:color="E87722"/>
          <w:left w:val="single" w:sz="4" w:space="0" w:color="E87722"/>
          <w:bottom w:val="single" w:sz="4" w:space="0" w:color="E87722"/>
          <w:right w:val="single" w:sz="4" w:space="0" w:color="E87722"/>
          <w:insideH w:val="single" w:sz="4" w:space="0" w:color="E87722"/>
          <w:insideV w:val="single" w:sz="4" w:space="0" w:color="E87722"/>
        </w:tblBorders>
        <w:tblLook w:val="04A0" w:firstRow="1" w:lastRow="0" w:firstColumn="1" w:lastColumn="0" w:noHBand="0" w:noVBand="1"/>
      </w:tblPr>
      <w:tblGrid>
        <w:gridCol w:w="4503"/>
        <w:gridCol w:w="708"/>
        <w:gridCol w:w="4678"/>
      </w:tblGrid>
      <w:tr w:rsidR="004361EE" w:rsidRPr="004361EE" w:rsidTr="00F72F51">
        <w:tc>
          <w:tcPr>
            <w:tcW w:w="9889" w:type="dxa"/>
            <w:gridSpan w:val="3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  <w:shd w:val="clear" w:color="auto" w:fill="auto"/>
          </w:tcPr>
          <w:p w:rsidR="00CE1935" w:rsidRPr="004361EE" w:rsidRDefault="00CE1935" w:rsidP="004361EE">
            <w:pPr>
              <w:jc w:val="center"/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>COMMUNICATION</w:t>
            </w:r>
          </w:p>
        </w:tc>
      </w:tr>
      <w:tr w:rsidR="00633571" w:rsidRPr="004361EE" w:rsidTr="00731666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Speaking to potential students in the community or at work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1F6604" w:rsidRDefault="00633571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9654"/>
              <w:left w:val="single" w:sz="4" w:space="0" w:color="009654"/>
              <w:right w:val="single" w:sz="4" w:space="0" w:color="009654"/>
            </w:tcBorders>
          </w:tcPr>
          <w:p w:rsidR="00A271E8" w:rsidRPr="004361EE" w:rsidRDefault="00A271E8" w:rsidP="00A271E8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33571" w:rsidRPr="004361EE" w:rsidTr="00731666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Speaking to individuals from local business forums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1F6604" w:rsidRDefault="00633571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33571" w:rsidRPr="004361EE" w:rsidTr="00731666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Speaking to local councillors, officers and MPs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1F6604" w:rsidRDefault="00633571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33571" w:rsidRPr="004361EE" w:rsidTr="00731666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Promoting the WEA’s work to organisations that  represent the interests of diverse groups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1F6604" w:rsidRDefault="00633571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33571" w:rsidRPr="004361EE" w:rsidTr="00731666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Speaking to community groups and organisations such as MIND, WI etc.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1F6604" w:rsidRDefault="00633571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33571" w:rsidRPr="004361EE" w:rsidTr="00731666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Speaking about the role at WEA events and conferences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1F6604" w:rsidRDefault="00633571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33571" w:rsidRPr="004361EE" w:rsidTr="00731666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Collecting stories which can be used as case studies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1F6604" w:rsidRDefault="00633571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33571" w:rsidRPr="004361EE" w:rsidTr="00731666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 xml:space="preserve">Writing letters to local and national press, Parliamentarians etc.   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1F6604" w:rsidRDefault="00633571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33571" w:rsidRPr="004361EE" w:rsidTr="00731666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Helping get more mentions of the WEA in the media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633571" w:rsidRPr="004361EE" w:rsidRDefault="00633571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9889" w:type="dxa"/>
            <w:gridSpan w:val="3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  <w:shd w:val="clear" w:color="auto" w:fill="009654"/>
          </w:tcPr>
          <w:p w:rsidR="00CE1935" w:rsidRPr="00C14C0C" w:rsidRDefault="00CE1935" w:rsidP="004361E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14C0C">
              <w:rPr>
                <w:rFonts w:ascii="Century Gothic" w:hAnsi="Century Gothic"/>
                <w:b/>
                <w:color w:val="FFFFFF" w:themeColor="background1"/>
              </w:rPr>
              <w:t>KNOWLEDGE OF ADULT LEARNING</w:t>
            </w:r>
          </w:p>
        </w:tc>
      </w:tr>
      <w:tr w:rsidR="004361EE" w:rsidRPr="004361EE" w:rsidTr="00F72F51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Writing about the WEA and adult learning on community blogs and social media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Creating audio visual materials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Making a case for sponsoring WEA activity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rPr>
          <w:trHeight w:val="820"/>
        </w:trPr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Promoting the WEA within other educational institutions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1F6604" w:rsidRDefault="00CE1935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9889" w:type="dxa"/>
            <w:gridSpan w:val="3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  <w:shd w:val="clear" w:color="auto" w:fill="009654"/>
          </w:tcPr>
          <w:p w:rsidR="00CE1935" w:rsidRPr="00C14C0C" w:rsidRDefault="00CE1935" w:rsidP="004361E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14C0C">
              <w:rPr>
                <w:rFonts w:ascii="Century Gothic" w:hAnsi="Century Gothic"/>
                <w:b/>
                <w:color w:val="FFFFFF" w:themeColor="background1"/>
              </w:rPr>
              <w:t>REPRESENTING THE WEA</w:t>
            </w:r>
          </w:p>
        </w:tc>
      </w:tr>
      <w:tr w:rsidR="004361EE" w:rsidRPr="004361EE" w:rsidTr="00F72F51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Speaking to individuals from local agencies such as commissioning groups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Talking to the press/media (under direction of WEA marketing team)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4361EE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Speaking at a conference, relevant to the WEA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1F6604" w:rsidRDefault="00CE1935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B0951" w:rsidRPr="006B0951" w:rsidTr="006B0951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lastRenderedPageBreak/>
              <w:t>Representing the WEA at meetings and conferences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B0951" w:rsidRPr="006B0951" w:rsidTr="006B0951"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nil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Representing the WEA on relevant public bodies and committees</w:t>
            </w: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nil"/>
              <w:right w:val="single" w:sz="4" w:space="0" w:color="009654"/>
            </w:tcBorders>
          </w:tcPr>
          <w:p w:rsidR="00CE1935" w:rsidRPr="001F6604" w:rsidRDefault="00CE1935" w:rsidP="001F6604">
            <w:pPr>
              <w:ind w:left="360"/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nil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6B0951" w:rsidRPr="006B0951" w:rsidTr="006B0951">
        <w:trPr>
          <w:trHeight w:val="225"/>
        </w:trPr>
        <w:tc>
          <w:tcPr>
            <w:tcW w:w="9889" w:type="dxa"/>
            <w:gridSpan w:val="3"/>
            <w:tcBorders>
              <w:top w:val="nil"/>
              <w:left w:val="single" w:sz="4" w:space="0" w:color="009654"/>
              <w:bottom w:val="single" w:sz="4" w:space="0" w:color="009654"/>
              <w:right w:val="nil"/>
            </w:tcBorders>
            <w:shd w:val="clear" w:color="auto" w:fill="009654"/>
          </w:tcPr>
          <w:p w:rsidR="00CE1935" w:rsidRPr="00C14C0C" w:rsidRDefault="00CE1935" w:rsidP="004361E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14C0C">
              <w:rPr>
                <w:rFonts w:ascii="Century Gothic" w:hAnsi="Century Gothic"/>
                <w:b/>
                <w:color w:val="FFFFFF" w:themeColor="background1"/>
              </w:rPr>
              <w:t>ADDITIONAL INFORMATION</w:t>
            </w:r>
          </w:p>
        </w:tc>
      </w:tr>
      <w:tr w:rsidR="006B0951" w:rsidRPr="006B0951" w:rsidTr="00F72F51">
        <w:trPr>
          <w:trHeight w:val="1581"/>
        </w:trPr>
        <w:tc>
          <w:tcPr>
            <w:tcW w:w="4503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color w:val="009654"/>
              </w:rPr>
              <w:t>e.g. special requirements/support; availability</w:t>
            </w:r>
          </w:p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70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4678" w:type="dxa"/>
            <w:tcBorders>
              <w:top w:val="single" w:sz="4" w:space="0" w:color="009654"/>
              <w:left w:val="single" w:sz="4" w:space="0" w:color="009654"/>
              <w:bottom w:val="single" w:sz="4" w:space="0" w:color="009654"/>
              <w:right w:val="single" w:sz="4" w:space="0" w:color="009654"/>
            </w:tcBorders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</w:tbl>
    <w:p w:rsidR="00CE1935" w:rsidRPr="004361EE" w:rsidRDefault="00CE1935" w:rsidP="004361EE">
      <w:pPr>
        <w:rPr>
          <w:rFonts w:ascii="Century Gothic" w:hAnsi="Century Gothic"/>
          <w:b/>
          <w:color w:val="009654"/>
        </w:rPr>
      </w:pPr>
    </w:p>
    <w:p w:rsidR="00CE1935" w:rsidRDefault="00CE1935" w:rsidP="004361EE">
      <w:pPr>
        <w:rPr>
          <w:rFonts w:ascii="Century Gothic" w:hAnsi="Century Gothic"/>
          <w:b/>
          <w:color w:val="009654"/>
        </w:rPr>
      </w:pPr>
      <w:r w:rsidRPr="004361EE">
        <w:rPr>
          <w:rFonts w:ascii="Century Gothic" w:hAnsi="Century Gothic"/>
          <w:b/>
          <w:color w:val="009654"/>
        </w:rPr>
        <w:t>If the Ambassador nominee is not already registered with the WEA as a volunteer or student please also complete the following information:</w:t>
      </w:r>
    </w:p>
    <w:p w:rsidR="001F6604" w:rsidRPr="004361EE" w:rsidRDefault="001F6604" w:rsidP="004361EE">
      <w:pPr>
        <w:rPr>
          <w:rFonts w:ascii="Century Gothic" w:hAnsi="Century Gothic"/>
          <w:b/>
          <w:color w:val="009654"/>
        </w:rPr>
      </w:pPr>
    </w:p>
    <w:tbl>
      <w:tblPr>
        <w:tblStyle w:val="TableGrid"/>
        <w:tblW w:w="9781" w:type="dxa"/>
        <w:tblInd w:w="108" w:type="dxa"/>
        <w:tblBorders>
          <w:top w:val="single" w:sz="4" w:space="0" w:color="009654"/>
          <w:left w:val="single" w:sz="4" w:space="0" w:color="009654"/>
          <w:bottom w:val="single" w:sz="4" w:space="0" w:color="009654"/>
          <w:right w:val="single" w:sz="4" w:space="0" w:color="009654"/>
          <w:insideH w:val="single" w:sz="4" w:space="0" w:color="009654"/>
          <w:insideV w:val="single" w:sz="4" w:space="0" w:color="009654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 xml:space="preserve">Address: </w:t>
            </w: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</w:tr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>Postcode:</w:t>
            </w: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>Alternative Telephone Number:</w:t>
            </w: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</w:p>
        </w:tc>
      </w:tr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>Date of Birth:</w:t>
            </w:r>
            <w:r w:rsidRPr="004361EE">
              <w:rPr>
                <w:rFonts w:ascii="Century Gothic" w:hAnsi="Century Gothic"/>
                <w:color w:val="009654"/>
              </w:rPr>
              <w:t xml:space="preserve">  </w:t>
            </w: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  <w:tr w:rsidR="004361EE" w:rsidRPr="004361EE" w:rsidTr="00F72F51">
        <w:tc>
          <w:tcPr>
            <w:tcW w:w="3119" w:type="dxa"/>
          </w:tcPr>
          <w:p w:rsidR="00CE1935" w:rsidRPr="004361EE" w:rsidRDefault="00CE1935" w:rsidP="004361EE">
            <w:pPr>
              <w:rPr>
                <w:rFonts w:ascii="Century Gothic" w:hAnsi="Century Gothic"/>
                <w:color w:val="009654"/>
              </w:rPr>
            </w:pPr>
            <w:r w:rsidRPr="004361EE">
              <w:rPr>
                <w:rFonts w:ascii="Century Gothic" w:hAnsi="Century Gothic"/>
                <w:b/>
                <w:color w:val="009654"/>
              </w:rPr>
              <w:t xml:space="preserve">Ethnicity: </w:t>
            </w:r>
            <w:r w:rsidRPr="004361EE">
              <w:rPr>
                <w:rFonts w:ascii="Century Gothic" w:hAnsi="Century Gothic"/>
                <w:color w:val="009654"/>
              </w:rPr>
              <w:t xml:space="preserve"> </w:t>
            </w:r>
          </w:p>
        </w:tc>
        <w:tc>
          <w:tcPr>
            <w:tcW w:w="6662" w:type="dxa"/>
          </w:tcPr>
          <w:p w:rsidR="00CE1935" w:rsidRPr="004361EE" w:rsidRDefault="00CE1935" w:rsidP="004361EE">
            <w:pPr>
              <w:rPr>
                <w:rFonts w:ascii="Century Gothic" w:hAnsi="Century Gothic"/>
                <w:b/>
                <w:color w:val="009654"/>
              </w:rPr>
            </w:pPr>
          </w:p>
        </w:tc>
      </w:tr>
    </w:tbl>
    <w:p w:rsidR="00CE1935" w:rsidRPr="004361EE" w:rsidRDefault="00CE1935" w:rsidP="004361EE">
      <w:pPr>
        <w:rPr>
          <w:color w:val="009654"/>
        </w:rPr>
      </w:pPr>
    </w:p>
    <w:p w:rsidR="00031B23" w:rsidRPr="004361EE" w:rsidRDefault="00031B23" w:rsidP="004361EE">
      <w:pPr>
        <w:rPr>
          <w:color w:val="009654"/>
        </w:rPr>
      </w:pPr>
      <w:bookmarkStart w:id="0" w:name="_GoBack"/>
      <w:bookmarkEnd w:id="0"/>
    </w:p>
    <w:p w:rsidR="0071242C" w:rsidRPr="004361EE" w:rsidRDefault="0071242C" w:rsidP="00F30614">
      <w:pPr>
        <w:pStyle w:val="StyleWEABranding"/>
        <w:rPr>
          <w:color w:val="009654"/>
        </w:rPr>
      </w:pPr>
    </w:p>
    <w:sectPr w:rsidR="0071242C" w:rsidRPr="004361EE" w:rsidSect="001F660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087" w:right="1134" w:bottom="1814" w:left="1134" w:header="99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AF" w:rsidRDefault="007C7BAF">
      <w:r>
        <w:separator/>
      </w:r>
    </w:p>
  </w:endnote>
  <w:endnote w:type="continuationSeparator" w:id="0">
    <w:p w:rsidR="007C7BAF" w:rsidRDefault="007C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2C" w:rsidRPr="0071242C" w:rsidRDefault="0071242C" w:rsidP="0071242C">
    <w:pPr>
      <w:jc w:val="center"/>
      <w:rPr>
        <w:color w:val="00665F"/>
        <w:sz w:val="12"/>
        <w:szCs w:val="12"/>
      </w:rPr>
    </w:pPr>
    <w:r w:rsidRPr="005235C5">
      <w:rPr>
        <w:color w:val="00665F"/>
        <w:sz w:val="12"/>
        <w:szCs w:val="12"/>
        <w:u w:color="0000FF"/>
        <w:lang w:val="en-US"/>
      </w:rPr>
      <w:br/>
    </w:r>
    <w:r w:rsidRPr="005235C5">
      <w:rPr>
        <w:color w:val="00665F"/>
        <w:sz w:val="12"/>
        <w:szCs w:val="12"/>
      </w:rPr>
      <w:t>The WEA is a charity registered in England and Wales (no. 1112775) and in Scotland (no. SC039239).</w:t>
    </w:r>
    <w:r w:rsidRPr="005235C5">
      <w:rPr>
        <w:color w:val="00665F"/>
        <w:sz w:val="12"/>
        <w:szCs w:val="12"/>
        <w:lang w:val="en-US"/>
      </w:rPr>
      <w:t xml:space="preserve"> The Workers' Educational Association is a company limited by guarantee registered in England and Wales (Company Number 2806910). Registered Office address is 4 Luke Street, London, EC2A 4XW.</w:t>
    </w:r>
  </w:p>
  <w:sdt>
    <w:sdtPr>
      <w:rPr>
        <w:color w:val="009654"/>
      </w:rPr>
      <w:id w:val="-1704016025"/>
      <w:docPartObj>
        <w:docPartGallery w:val="Page Numbers (Top of Page)"/>
        <w:docPartUnique/>
      </w:docPartObj>
    </w:sdtPr>
    <w:sdtEndPr/>
    <w:sdtContent>
      <w:p w:rsidR="0071242C" w:rsidRPr="004361EE" w:rsidRDefault="0071242C" w:rsidP="0071242C">
        <w:pPr>
          <w:pStyle w:val="Footer"/>
          <w:jc w:val="center"/>
          <w:rPr>
            <w:color w:val="009654"/>
          </w:rPr>
        </w:pPr>
      </w:p>
      <w:p w:rsidR="0071242C" w:rsidRPr="004361EE" w:rsidRDefault="0071242C" w:rsidP="0071242C">
        <w:pPr>
          <w:pStyle w:val="Footer"/>
          <w:jc w:val="center"/>
          <w:rPr>
            <w:rFonts w:eastAsiaTheme="minorEastAsia"/>
            <w:color w:val="009654"/>
            <w:sz w:val="24"/>
            <w:szCs w:val="24"/>
          </w:rPr>
        </w:pPr>
        <w:r w:rsidRPr="004361EE">
          <w:rPr>
            <w:color w:val="009654"/>
            <w:sz w:val="16"/>
            <w:szCs w:val="16"/>
          </w:rPr>
          <w:t xml:space="preserve">Page </w:t>
        </w:r>
        <w:r w:rsidRPr="004361EE">
          <w:rPr>
            <w:b/>
            <w:bCs/>
            <w:color w:val="009654"/>
            <w:sz w:val="16"/>
            <w:szCs w:val="16"/>
          </w:rPr>
          <w:fldChar w:fldCharType="begin"/>
        </w:r>
        <w:r w:rsidRPr="004361EE">
          <w:rPr>
            <w:b/>
            <w:bCs/>
            <w:color w:val="009654"/>
            <w:sz w:val="16"/>
            <w:szCs w:val="16"/>
          </w:rPr>
          <w:instrText xml:space="preserve"> PAGE </w:instrText>
        </w:r>
        <w:r w:rsidRPr="004361EE">
          <w:rPr>
            <w:b/>
            <w:bCs/>
            <w:color w:val="009654"/>
            <w:sz w:val="16"/>
            <w:szCs w:val="16"/>
          </w:rPr>
          <w:fldChar w:fldCharType="separate"/>
        </w:r>
        <w:r w:rsidR="00A271E8">
          <w:rPr>
            <w:b/>
            <w:bCs/>
            <w:noProof/>
            <w:color w:val="009654"/>
            <w:sz w:val="16"/>
            <w:szCs w:val="16"/>
          </w:rPr>
          <w:t>2</w:t>
        </w:r>
        <w:r w:rsidRPr="004361EE">
          <w:rPr>
            <w:b/>
            <w:bCs/>
            <w:color w:val="009654"/>
            <w:sz w:val="16"/>
            <w:szCs w:val="16"/>
          </w:rPr>
          <w:fldChar w:fldCharType="end"/>
        </w:r>
        <w:r w:rsidRPr="004361EE">
          <w:rPr>
            <w:color w:val="009654"/>
            <w:sz w:val="16"/>
            <w:szCs w:val="16"/>
          </w:rPr>
          <w:t xml:space="preserve"> of </w:t>
        </w:r>
        <w:r w:rsidRPr="004361EE">
          <w:rPr>
            <w:b/>
            <w:bCs/>
            <w:color w:val="009654"/>
            <w:sz w:val="16"/>
            <w:szCs w:val="16"/>
          </w:rPr>
          <w:fldChar w:fldCharType="begin"/>
        </w:r>
        <w:r w:rsidRPr="004361EE">
          <w:rPr>
            <w:b/>
            <w:bCs/>
            <w:color w:val="009654"/>
            <w:sz w:val="16"/>
            <w:szCs w:val="16"/>
          </w:rPr>
          <w:instrText xml:space="preserve"> NUMPAGES  </w:instrText>
        </w:r>
        <w:r w:rsidRPr="004361EE">
          <w:rPr>
            <w:b/>
            <w:bCs/>
            <w:color w:val="009654"/>
            <w:sz w:val="16"/>
            <w:szCs w:val="16"/>
          </w:rPr>
          <w:fldChar w:fldCharType="separate"/>
        </w:r>
        <w:r w:rsidR="00A271E8">
          <w:rPr>
            <w:b/>
            <w:bCs/>
            <w:noProof/>
            <w:color w:val="009654"/>
            <w:sz w:val="16"/>
            <w:szCs w:val="16"/>
          </w:rPr>
          <w:t>3</w:t>
        </w:r>
        <w:r w:rsidRPr="004361EE">
          <w:rPr>
            <w:b/>
            <w:bCs/>
            <w:color w:val="009654"/>
            <w:sz w:val="16"/>
            <w:szCs w:val="16"/>
          </w:rPr>
          <w:fldChar w:fldCharType="end"/>
        </w:r>
      </w:p>
    </w:sdtContent>
  </w:sdt>
  <w:p w:rsidR="00435512" w:rsidRPr="004361EE" w:rsidRDefault="001F6604">
    <w:pPr>
      <w:pStyle w:val="Footer"/>
      <w:rPr>
        <w:color w:val="0096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9654"/>
      </w:rPr>
      <w:id w:val="305052938"/>
      <w:docPartObj>
        <w:docPartGallery w:val="Page Numbers (Bottom of Page)"/>
        <w:docPartUnique/>
      </w:docPartObj>
    </w:sdtPr>
    <w:sdtEndPr/>
    <w:sdtContent>
      <w:sdt>
        <w:sdtPr>
          <w:rPr>
            <w:color w:val="009654"/>
          </w:rPr>
          <w:id w:val="-1750566587"/>
          <w:docPartObj>
            <w:docPartGallery w:val="Page Numbers (Top of Page)"/>
            <w:docPartUnique/>
          </w:docPartObj>
        </w:sdtPr>
        <w:sdtEndPr/>
        <w:sdtContent>
          <w:p w:rsidR="0071242C" w:rsidRPr="004361EE" w:rsidRDefault="0071242C">
            <w:pPr>
              <w:pStyle w:val="Footer"/>
              <w:jc w:val="right"/>
              <w:rPr>
                <w:color w:val="009654"/>
              </w:rPr>
            </w:pPr>
          </w:p>
          <w:p w:rsidR="0071242C" w:rsidRPr="004361EE" w:rsidRDefault="001F6604">
            <w:pPr>
              <w:pStyle w:val="Footer"/>
              <w:jc w:val="right"/>
              <w:rPr>
                <w:color w:val="009654"/>
              </w:rPr>
            </w:pPr>
          </w:p>
        </w:sdtContent>
      </w:sdt>
    </w:sdtContent>
  </w:sdt>
  <w:p w:rsidR="005837F4" w:rsidRPr="004361EE" w:rsidRDefault="0071242C" w:rsidP="0071242C">
    <w:pPr>
      <w:rPr>
        <w:color w:val="009654"/>
        <w:sz w:val="12"/>
        <w:szCs w:val="12"/>
      </w:rPr>
    </w:pPr>
    <w:r w:rsidRPr="004361EE">
      <w:rPr>
        <w:color w:val="009654"/>
        <w:sz w:val="12"/>
        <w:szCs w:val="12"/>
        <w:u w:color="0000FF"/>
        <w:lang w:val="en-US"/>
      </w:rPr>
      <w:br/>
    </w:r>
    <w:r w:rsidRPr="004361EE">
      <w:rPr>
        <w:color w:val="009654"/>
        <w:sz w:val="12"/>
        <w:szCs w:val="12"/>
      </w:rPr>
      <w:t>The WEA is a charity registered in England and Wales (no. 1112775) and in Scotland (no. SC039239).</w:t>
    </w:r>
    <w:r w:rsidRPr="004361EE">
      <w:rPr>
        <w:color w:val="009654"/>
        <w:sz w:val="12"/>
        <w:szCs w:val="12"/>
        <w:lang w:val="en-US"/>
      </w:rPr>
      <w:t xml:space="preserve"> The Workers' Educational Association is a company limited by guarantee registered in England and Wales (Company Number 2806910). Registered Office address is 4 Luke Street, London, EC2A 4XW.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AF" w:rsidRDefault="007C7BAF">
      <w:r>
        <w:separator/>
      </w:r>
    </w:p>
  </w:footnote>
  <w:footnote w:type="continuationSeparator" w:id="0">
    <w:p w:rsidR="007C7BAF" w:rsidRDefault="007C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F4" w:rsidRPr="004361EE" w:rsidRDefault="00031B23" w:rsidP="006E7E09">
    <w:pPr>
      <w:pStyle w:val="Header"/>
      <w:rPr>
        <w:color w:val="009654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050D821" wp14:editId="1880445B">
          <wp:simplePos x="0" y="0"/>
          <wp:positionH relativeFrom="column">
            <wp:posOffset>4865320</wp:posOffset>
          </wp:positionH>
          <wp:positionV relativeFrom="paragraph">
            <wp:posOffset>-23495</wp:posOffset>
          </wp:positionV>
          <wp:extent cx="1048952" cy="510638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952" cy="510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F4" w:rsidRDefault="001752C4" w:rsidP="006E7E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0C987484" wp14:editId="4FBAA8A5">
          <wp:simplePos x="0" y="0"/>
          <wp:positionH relativeFrom="column">
            <wp:posOffset>-50750</wp:posOffset>
          </wp:positionH>
          <wp:positionV relativeFrom="paragraph">
            <wp:posOffset>10160</wp:posOffset>
          </wp:positionV>
          <wp:extent cx="1902460" cy="925830"/>
          <wp:effectExtent l="0" t="0" r="254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B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787C92" wp14:editId="424FDB2F">
              <wp:simplePos x="0" y="0"/>
              <wp:positionH relativeFrom="column">
                <wp:posOffset>5383530</wp:posOffset>
              </wp:positionH>
              <wp:positionV relativeFrom="paragraph">
                <wp:posOffset>394970</wp:posOffset>
              </wp:positionV>
              <wp:extent cx="1153160" cy="238760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1531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37F4" w:rsidRPr="004361EE" w:rsidRDefault="00031B23" w:rsidP="006E7E09">
                          <w:pPr>
                            <w:rPr>
                              <w:color w:val="009654"/>
                              <w:sz w:val="22"/>
                              <w:szCs w:val="22"/>
                            </w:rPr>
                          </w:pPr>
                          <w:r w:rsidRPr="004361EE">
                            <w:rPr>
                              <w:color w:val="009654"/>
                              <w:sz w:val="22"/>
                              <w:szCs w:val="22"/>
                            </w:rPr>
                            <w:t>wea.org.uk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787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3.9pt;margin-top:31.1pt;width:90.8pt;height:18.8pt;rotation:90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" filled="f" stroked="f">
              <v:textbox>
                <w:txbxContent>
                  <w:p w:rsidR="005837F4" w:rsidRPr="004361EE" w:rsidRDefault="00031B23" w:rsidP="006E7E09">
                    <w:pPr>
                      <w:rPr>
                        <w:color w:val="009654"/>
                        <w:sz w:val="22"/>
                        <w:szCs w:val="22"/>
                      </w:rPr>
                    </w:pPr>
                    <w:r w:rsidRPr="004361EE">
                      <w:rPr>
                        <w:color w:val="009654"/>
                        <w:sz w:val="22"/>
                        <w:szCs w:val="22"/>
                      </w:rPr>
                      <w:t>wea.org.uk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C6A"/>
    <w:multiLevelType w:val="hybridMultilevel"/>
    <w:tmpl w:val="DD4E74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ED37"/>
    <w:multiLevelType w:val="multilevel"/>
    <w:tmpl w:val="00000000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48F060F6"/>
    <w:multiLevelType w:val="hybridMultilevel"/>
    <w:tmpl w:val="B3DCA3BC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0MDczsDQzMTc1MzZX0lEKTi0uzszPAykwqgUAEOAHaCwAAAA="/>
  </w:docVars>
  <w:rsids>
    <w:rsidRoot w:val="00CE1935"/>
    <w:rsid w:val="00031B23"/>
    <w:rsid w:val="00116C08"/>
    <w:rsid w:val="001260DE"/>
    <w:rsid w:val="001752C4"/>
    <w:rsid w:val="00175FFA"/>
    <w:rsid w:val="001F6604"/>
    <w:rsid w:val="00245BCB"/>
    <w:rsid w:val="0028103D"/>
    <w:rsid w:val="003005FD"/>
    <w:rsid w:val="00347EC4"/>
    <w:rsid w:val="003C79D7"/>
    <w:rsid w:val="0042129A"/>
    <w:rsid w:val="00424F92"/>
    <w:rsid w:val="004361EE"/>
    <w:rsid w:val="004757C0"/>
    <w:rsid w:val="00495972"/>
    <w:rsid w:val="004B7769"/>
    <w:rsid w:val="0050264B"/>
    <w:rsid w:val="005676EA"/>
    <w:rsid w:val="00613AEC"/>
    <w:rsid w:val="00631FDE"/>
    <w:rsid w:val="00633571"/>
    <w:rsid w:val="00646D34"/>
    <w:rsid w:val="006B0341"/>
    <w:rsid w:val="006B0951"/>
    <w:rsid w:val="007001C6"/>
    <w:rsid w:val="0071242C"/>
    <w:rsid w:val="007A6B89"/>
    <w:rsid w:val="007B607B"/>
    <w:rsid w:val="007C7BAF"/>
    <w:rsid w:val="00824D6B"/>
    <w:rsid w:val="008C6D0B"/>
    <w:rsid w:val="008E6538"/>
    <w:rsid w:val="008F0A6C"/>
    <w:rsid w:val="009205B3"/>
    <w:rsid w:val="009467F9"/>
    <w:rsid w:val="00A004FE"/>
    <w:rsid w:val="00A271E8"/>
    <w:rsid w:val="00C06AE2"/>
    <w:rsid w:val="00C14C0C"/>
    <w:rsid w:val="00C514CB"/>
    <w:rsid w:val="00CD3717"/>
    <w:rsid w:val="00CE1935"/>
    <w:rsid w:val="00CE7330"/>
    <w:rsid w:val="00D20A7E"/>
    <w:rsid w:val="00D32EC3"/>
    <w:rsid w:val="00E671F4"/>
    <w:rsid w:val="00F30614"/>
    <w:rsid w:val="00F36FDD"/>
    <w:rsid w:val="00F52924"/>
    <w:rsid w:val="00F72F51"/>
    <w:rsid w:val="00FA170B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DB483"/>
  <w15:docId w15:val="{15305276-1446-4D88-B31C-7CB3D6EF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WEA Color ft12"/>
    <w:qFormat/>
    <w:rsid w:val="00F36FDD"/>
    <w:pPr>
      <w:spacing w:after="0" w:line="240" w:lineRule="auto"/>
    </w:pPr>
    <w:rPr>
      <w:rFonts w:ascii="Arial" w:eastAsiaTheme="minorEastAsia" w:hAnsi="Arial" w:cs="Arial"/>
      <w:color w:val="C8D430" w:themeColor="accent2"/>
      <w:sz w:val="24"/>
      <w:szCs w:val="24"/>
    </w:rPr>
  </w:style>
  <w:style w:type="paragraph" w:styleId="Heading1">
    <w:name w:val="heading 1"/>
    <w:basedOn w:val="StyleWEABranding"/>
    <w:next w:val="StyleWEABranding"/>
    <w:link w:val="Heading1Char"/>
    <w:autoRedefine/>
    <w:uiPriority w:val="9"/>
    <w:qFormat/>
    <w:rsid w:val="00F36FDD"/>
    <w:pPr>
      <w:keepNext/>
      <w:keepLines/>
      <w:spacing w:line="259" w:lineRule="auto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Heading2">
    <w:name w:val="heading 2"/>
    <w:basedOn w:val="StyleWEABranding"/>
    <w:next w:val="StyleWEABranding"/>
    <w:link w:val="Heading2Char"/>
    <w:autoRedefine/>
    <w:uiPriority w:val="9"/>
    <w:unhideWhenUsed/>
    <w:qFormat/>
    <w:rsid w:val="00F36FD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StyleWEABranding"/>
    <w:next w:val="StyleWEABranding"/>
    <w:link w:val="Heading3Char"/>
    <w:autoRedefine/>
    <w:uiPriority w:val="9"/>
    <w:unhideWhenUsed/>
    <w:qFormat/>
    <w:rsid w:val="00F36FDD"/>
    <w:pPr>
      <w:keepNext/>
      <w:keepLines/>
      <w:spacing w:before="200" w:line="259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6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F36FD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B29B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B29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FB29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FB29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FDD"/>
    <w:rPr>
      <w:rFonts w:asciiTheme="majorHAnsi" w:eastAsiaTheme="majorEastAsia" w:hAnsiTheme="majorHAnsi" w:cstheme="majorBidi"/>
      <w:bCs/>
      <w:color w:val="C8D430" w:themeColor="accen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6FDD"/>
    <w:rPr>
      <w:rFonts w:asciiTheme="majorHAnsi" w:eastAsiaTheme="majorEastAsia" w:hAnsiTheme="majorHAnsi" w:cstheme="majorBidi"/>
      <w:bCs/>
      <w:color w:val="C8D430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6FDD"/>
    <w:rPr>
      <w:rFonts w:ascii="Arial" w:eastAsiaTheme="majorEastAsia" w:hAnsi="Arial" w:cstheme="majorBidi"/>
      <w:bCs/>
      <w:color w:val="C8D430" w:themeColor="accent2"/>
      <w:sz w:val="24"/>
    </w:rPr>
  </w:style>
  <w:style w:type="paragraph" w:styleId="ListParagraph">
    <w:name w:val="List Paragraph"/>
    <w:basedOn w:val="Normal"/>
    <w:autoRedefine/>
    <w:uiPriority w:val="34"/>
    <w:qFormat/>
    <w:rsid w:val="00F36FD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StyleWEABranding">
    <w:name w:val="StyleWEABranding"/>
    <w:basedOn w:val="Normal"/>
    <w:link w:val="StyleWEABrandingChar"/>
    <w:autoRedefine/>
    <w:qFormat/>
    <w:rsid w:val="00F36FDD"/>
    <w:pPr>
      <w:spacing w:after="160"/>
    </w:pPr>
    <w:rPr>
      <w:rFonts w:eastAsiaTheme="minorHAnsi"/>
      <w:szCs w:val="22"/>
    </w:rPr>
  </w:style>
  <w:style w:type="character" w:customStyle="1" w:styleId="StyleWEABrandingChar">
    <w:name w:val="StyleWEABranding Char"/>
    <w:basedOn w:val="DefaultParagraphFont"/>
    <w:link w:val="StyleWEABranding"/>
    <w:rsid w:val="00F36FDD"/>
    <w:rPr>
      <w:rFonts w:ascii="Arial" w:hAnsi="Arial" w:cs="Arial"/>
      <w:color w:val="C8D430" w:themeColor="accen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6FDD"/>
    <w:rPr>
      <w:rFonts w:asciiTheme="majorHAnsi" w:eastAsiaTheme="majorEastAsia" w:hAnsiTheme="majorHAnsi" w:cstheme="majorBidi"/>
      <w:bCs/>
      <w:iCs/>
      <w:color w:val="C8D430" w:themeColor="accent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6FDD"/>
    <w:pPr>
      <w:tabs>
        <w:tab w:val="left" w:pos="3782"/>
        <w:tab w:val="right" w:leader="dot" w:pos="948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6FDD"/>
    <w:pPr>
      <w:tabs>
        <w:tab w:val="left" w:pos="880"/>
        <w:tab w:val="right" w:leader="dot" w:pos="9487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6FDD"/>
    <w:pPr>
      <w:spacing w:after="100" w:line="276" w:lineRule="auto"/>
      <w:ind w:left="440"/>
    </w:pPr>
    <w:rPr>
      <w:rFonts w:asciiTheme="minorHAnsi" w:hAnsiTheme="minorHAnsi" w:cstheme="minorBidi"/>
      <w:color w:val="auto"/>
      <w:sz w:val="22"/>
      <w:szCs w:val="22"/>
      <w:lang w:val="en-US" w:eastAsia="ja-JP"/>
    </w:rPr>
  </w:style>
  <w:style w:type="paragraph" w:styleId="NoSpacing">
    <w:name w:val="No Spacing"/>
    <w:uiPriority w:val="1"/>
    <w:qFormat/>
    <w:rsid w:val="00F36FDD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36FDD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36FD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6FDD"/>
    <w:rPr>
      <w:rFonts w:ascii="Arial" w:hAnsi="Arial" w:cs="Arial"/>
      <w:color w:val="C8D430" w:themeColor="accent2"/>
    </w:rPr>
  </w:style>
  <w:style w:type="paragraph" w:styleId="Footer">
    <w:name w:val="footer"/>
    <w:basedOn w:val="Normal"/>
    <w:link w:val="FooterChar"/>
    <w:uiPriority w:val="99"/>
    <w:unhideWhenUsed/>
    <w:rsid w:val="00F36FDD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6FDD"/>
    <w:rPr>
      <w:rFonts w:ascii="Arial" w:hAnsi="Arial" w:cs="Arial"/>
      <w:color w:val="C8D430" w:themeColor="accent2"/>
    </w:rPr>
  </w:style>
  <w:style w:type="character" w:styleId="Hyperlink">
    <w:name w:val="Hyperlink"/>
    <w:basedOn w:val="DefaultParagraphFont"/>
    <w:uiPriority w:val="99"/>
    <w:unhideWhenUsed/>
    <w:rsid w:val="00F36FDD"/>
    <w:rPr>
      <w:color w:val="009654" w:themeColor="accent1"/>
      <w:u w:val="single"/>
    </w:rPr>
  </w:style>
  <w:style w:type="table" w:customStyle="1" w:styleId="ReportTable1">
    <w:name w:val="Report Table1"/>
    <w:basedOn w:val="TableNormal"/>
    <w:uiPriority w:val="99"/>
    <w:rsid w:val="00F36FDD"/>
    <w:pPr>
      <w:spacing w:before="60" w:after="60" w:line="240" w:lineRule="auto"/>
      <w:jc w:val="center"/>
    </w:pPr>
    <w:rPr>
      <w:rFonts w:eastAsia="Times New Roman" w:cs="Times New Roman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009654" w:themeColor="accent1"/>
        <w:left w:val="single" w:sz="4" w:space="0" w:color="009654" w:themeColor="accent1"/>
        <w:bottom w:val="single" w:sz="4" w:space="0" w:color="009654" w:themeColor="accent1"/>
        <w:right w:val="single" w:sz="4" w:space="0" w:color="009654" w:themeColor="accent1"/>
        <w:insideH w:val="single" w:sz="4" w:space="0" w:color="009654" w:themeColor="accent1"/>
        <w:insideV w:val="single" w:sz="4" w:space="0" w:color="009654" w:themeColor="accent1"/>
      </w:tblBorders>
    </w:tblPr>
    <w:tblStylePr w:type="firstRow">
      <w:rPr>
        <w:rFonts w:cs="Times New Roman"/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23"/>
    <w:rPr>
      <w:rFonts w:ascii="Tahoma" w:eastAsiaTheme="minorEastAsia" w:hAnsi="Tahoma" w:cs="Tahoma"/>
      <w:color w:val="00574F"/>
      <w:sz w:val="16"/>
      <w:szCs w:val="16"/>
    </w:rPr>
  </w:style>
  <w:style w:type="character" w:styleId="Strong">
    <w:name w:val="Strong"/>
    <w:uiPriority w:val="22"/>
    <w:qFormat/>
    <w:rsid w:val="00F36FDD"/>
    <w:rPr>
      <w:b w:val="0"/>
      <w:bCs w:val="0"/>
      <w:color w:val="C8D430" w:themeColor="accent2"/>
    </w:rPr>
  </w:style>
  <w:style w:type="paragraph" w:styleId="BodyText">
    <w:name w:val="Body Text"/>
    <w:basedOn w:val="Normal"/>
    <w:link w:val="BodyTextChar"/>
    <w:unhideWhenUsed/>
    <w:rsid w:val="00F36FDD"/>
    <w:pPr>
      <w:spacing w:before="120" w:after="120"/>
    </w:pPr>
    <w:rPr>
      <w:rFonts w:ascii="Calibri" w:eastAsia="Calibri" w:hAnsi="Calibri" w:cs="Calibri"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FDD"/>
    <w:rPr>
      <w:rFonts w:ascii="Calibri" w:eastAsia="Calibri" w:hAnsi="Calibri" w:cs="Calibri"/>
      <w:sz w:val="20"/>
      <w:szCs w:val="20"/>
      <w:lang w:eastAsia="en-GB"/>
    </w:rPr>
  </w:style>
  <w:style w:type="paragraph" w:customStyle="1" w:styleId="Level1Bullet">
    <w:name w:val="Level 1 Bullet"/>
    <w:basedOn w:val="Normal"/>
    <w:rsid w:val="00F36FDD"/>
    <w:pPr>
      <w:numPr>
        <w:numId w:val="1"/>
      </w:numPr>
      <w:spacing w:before="120" w:after="120"/>
    </w:pPr>
    <w:rPr>
      <w:rFonts w:ascii="Calibri" w:eastAsia="Times New Roman" w:hAnsi="Calibri" w:cs="Calibri"/>
      <w:color w:val="auto"/>
      <w:sz w:val="20"/>
      <w:szCs w:val="20"/>
      <w:lang w:eastAsia="en-GB"/>
    </w:rPr>
  </w:style>
  <w:style w:type="paragraph" w:customStyle="1" w:styleId="Level2Bullet">
    <w:name w:val="Level 2 Bullet"/>
    <w:basedOn w:val="BodyText3"/>
    <w:rsid w:val="00F36FDD"/>
    <w:pPr>
      <w:numPr>
        <w:ilvl w:val="1"/>
        <w:numId w:val="1"/>
      </w:numPr>
      <w:tabs>
        <w:tab w:val="clear" w:pos="1440"/>
        <w:tab w:val="num" w:pos="360"/>
      </w:tabs>
    </w:pPr>
    <w:rPr>
      <w:rFonts w:ascii="Calibri" w:eastAsia="Times New Roman" w:hAnsi="Calibri" w:cs="Calibri"/>
      <w:color w:val="auto"/>
      <w:sz w:val="20"/>
      <w:szCs w:val="20"/>
      <w:lang w:eastAsia="en-GB"/>
    </w:rPr>
  </w:style>
  <w:style w:type="character" w:customStyle="1" w:styleId="OptionalText">
    <w:name w:val="Optional Text"/>
    <w:rsid w:val="00F36FDD"/>
    <w:rPr>
      <w:rFonts w:ascii="Arial" w:hAnsi="Arial" w:cs="Times New Roman" w:hint="default"/>
      <w:color w:val="C8D430" w:themeColor="accent2"/>
    </w:rPr>
  </w:style>
  <w:style w:type="character" w:customStyle="1" w:styleId="AlternativeText">
    <w:name w:val="Alternative Text"/>
    <w:rsid w:val="00F36FDD"/>
    <w:rPr>
      <w:rFonts w:ascii="Times New Roman" w:hAnsi="Times New Roman" w:cs="Times New Roman" w:hint="defaul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67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67F9"/>
    <w:rPr>
      <w:rFonts w:ascii="Arial" w:eastAsiaTheme="minorEastAsia" w:hAnsi="Arial" w:cs="Arial"/>
      <w:color w:val="00574F"/>
      <w:sz w:val="16"/>
      <w:szCs w:val="16"/>
    </w:rPr>
  </w:style>
  <w:style w:type="paragraph" w:customStyle="1" w:styleId="Level1Heading">
    <w:name w:val="Level 1 Heading"/>
    <w:basedOn w:val="Normal"/>
    <w:rsid w:val="00F36FDD"/>
    <w:pPr>
      <w:keepNext/>
      <w:numPr>
        <w:numId w:val="2"/>
      </w:numPr>
      <w:spacing w:before="120" w:after="120"/>
      <w:outlineLvl w:val="2"/>
    </w:pPr>
    <w:rPr>
      <w:rFonts w:ascii="Calibri" w:eastAsia="Times New Roman" w:hAnsi="Calibri" w:cs="Calibri"/>
      <w:b/>
      <w:color w:val="auto"/>
      <w:sz w:val="20"/>
      <w:szCs w:val="20"/>
      <w:lang w:eastAsia="en-GB"/>
    </w:rPr>
  </w:style>
  <w:style w:type="paragraph" w:customStyle="1" w:styleId="Level2Number">
    <w:name w:val="Level 2 Number"/>
    <w:basedOn w:val="BodyText2"/>
    <w:rsid w:val="00F36FDD"/>
    <w:pPr>
      <w:numPr>
        <w:ilvl w:val="1"/>
        <w:numId w:val="2"/>
      </w:numPr>
      <w:spacing w:before="120" w:line="240" w:lineRule="auto"/>
    </w:pPr>
    <w:rPr>
      <w:rFonts w:ascii="Calibri" w:eastAsia="Times New Roman" w:hAnsi="Calibri" w:cs="Calibri"/>
      <w:color w:val="auto"/>
      <w:sz w:val="20"/>
      <w:szCs w:val="20"/>
      <w:lang w:eastAsia="en-GB"/>
    </w:rPr>
  </w:style>
  <w:style w:type="paragraph" w:customStyle="1" w:styleId="Level3Number">
    <w:name w:val="Level 3 Number"/>
    <w:basedOn w:val="BodyText3"/>
    <w:rsid w:val="00F36FDD"/>
    <w:pPr>
      <w:numPr>
        <w:ilvl w:val="2"/>
        <w:numId w:val="2"/>
      </w:numPr>
    </w:pPr>
    <w:rPr>
      <w:rFonts w:ascii="Calibri" w:eastAsia="Times New Roman" w:hAnsi="Calibri" w:cs="Calibri"/>
      <w:color w:val="auto"/>
      <w:sz w:val="20"/>
      <w:szCs w:val="20"/>
      <w:lang w:eastAsia="en-GB"/>
    </w:rPr>
  </w:style>
  <w:style w:type="paragraph" w:customStyle="1" w:styleId="Level4Number">
    <w:name w:val="Level 4 Number"/>
    <w:basedOn w:val="Normal"/>
    <w:rsid w:val="00F36FDD"/>
    <w:pPr>
      <w:numPr>
        <w:ilvl w:val="3"/>
        <w:numId w:val="2"/>
      </w:numPr>
      <w:spacing w:after="60"/>
    </w:pPr>
    <w:rPr>
      <w:rFonts w:ascii="Calibri" w:eastAsia="Times New Roman" w:hAnsi="Calibri" w:cs="Calibri"/>
      <w:color w:val="auto"/>
      <w:sz w:val="20"/>
      <w:szCs w:val="20"/>
      <w:lang w:eastAsia="en-GB"/>
    </w:rPr>
  </w:style>
  <w:style w:type="paragraph" w:customStyle="1" w:styleId="Level5Number">
    <w:name w:val="Level 5 Number"/>
    <w:basedOn w:val="Normal"/>
    <w:rsid w:val="00F36FDD"/>
    <w:pPr>
      <w:numPr>
        <w:ilvl w:val="4"/>
        <w:numId w:val="2"/>
      </w:numPr>
      <w:spacing w:after="60"/>
    </w:pPr>
    <w:rPr>
      <w:rFonts w:ascii="Calibri" w:eastAsia="Times New Roman" w:hAnsi="Calibri" w:cs="Calibri"/>
      <w:color w:val="auto"/>
      <w:sz w:val="20"/>
      <w:szCs w:val="20"/>
      <w:lang w:eastAsia="en-GB"/>
    </w:rPr>
  </w:style>
  <w:style w:type="paragraph" w:customStyle="1" w:styleId="Level6Number">
    <w:name w:val="Level 6 Number"/>
    <w:basedOn w:val="Normal"/>
    <w:rsid w:val="00F36FDD"/>
    <w:pPr>
      <w:numPr>
        <w:ilvl w:val="5"/>
        <w:numId w:val="2"/>
      </w:numPr>
      <w:spacing w:after="60"/>
    </w:pPr>
    <w:rPr>
      <w:rFonts w:ascii="Calibri" w:eastAsia="Times New Roman" w:hAnsi="Calibri" w:cs="Calibri"/>
      <w:color w:val="auto"/>
      <w:sz w:val="20"/>
      <w:szCs w:val="20"/>
      <w:lang w:eastAsia="en-GB"/>
    </w:rPr>
  </w:style>
  <w:style w:type="paragraph" w:customStyle="1" w:styleId="Level7Number">
    <w:name w:val="Level 7 Number"/>
    <w:basedOn w:val="Normal"/>
    <w:rsid w:val="00F36FDD"/>
    <w:pPr>
      <w:numPr>
        <w:ilvl w:val="6"/>
        <w:numId w:val="2"/>
      </w:numPr>
      <w:spacing w:after="60"/>
    </w:pPr>
    <w:rPr>
      <w:rFonts w:ascii="Calibri" w:eastAsia="Times New Roman" w:hAnsi="Calibri" w:cs="Calibri"/>
      <w:color w:val="auto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6D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6D34"/>
    <w:rPr>
      <w:rFonts w:ascii="Arial" w:eastAsiaTheme="minorEastAsia" w:hAnsi="Arial" w:cs="Arial"/>
      <w:color w:val="00574F"/>
      <w:sz w:val="24"/>
      <w:szCs w:val="24"/>
    </w:rPr>
  </w:style>
  <w:style w:type="character" w:customStyle="1" w:styleId="InsertText">
    <w:name w:val="Insert Text"/>
    <w:basedOn w:val="BodyTextChar"/>
    <w:rsid w:val="00F36FDD"/>
    <w:rPr>
      <w:rFonts w:ascii="Calibri" w:eastAsia="Calibri" w:hAnsi="Calibri" w:cs="Times New Roman"/>
      <w:i/>
      <w:sz w:val="20"/>
      <w:szCs w:val="20"/>
      <w:lang w:eastAsia="en-GB"/>
    </w:rPr>
  </w:style>
  <w:style w:type="character" w:customStyle="1" w:styleId="xref">
    <w:name w:val="*xref"/>
    <w:basedOn w:val="BodyTextChar"/>
    <w:rsid w:val="00F36FDD"/>
    <w:rPr>
      <w:rFonts w:ascii="Calibri" w:eastAsia="Calibri" w:hAnsi="Calibri" w:cs="Calibri"/>
      <w:sz w:val="20"/>
      <w:szCs w:val="20"/>
      <w:lang w:eastAsia="en-GB"/>
    </w:rPr>
  </w:style>
  <w:style w:type="character" w:customStyle="1" w:styleId="DefinitionTerm">
    <w:name w:val="Definition Term"/>
    <w:rsid w:val="00F36FDD"/>
    <w:rPr>
      <w:b/>
    </w:rPr>
  </w:style>
  <w:style w:type="character" w:styleId="Emphasis">
    <w:name w:val="Emphasis"/>
    <w:qFormat/>
    <w:rsid w:val="00F36FDD"/>
    <w:rPr>
      <w:i w:val="0"/>
    </w:rPr>
  </w:style>
  <w:style w:type="paragraph" w:customStyle="1" w:styleId="BodyText1">
    <w:name w:val="Body Text 1"/>
    <w:basedOn w:val="BodyText"/>
    <w:rsid w:val="00F36FDD"/>
    <w:pPr>
      <w:ind w:left="720"/>
    </w:pPr>
    <w:rPr>
      <w:rFonts w:eastAsia="Times New Roman"/>
    </w:rPr>
  </w:style>
  <w:style w:type="paragraph" w:customStyle="1" w:styleId="Level2Heading">
    <w:name w:val="Level 2 Heading"/>
    <w:basedOn w:val="Level2Number"/>
    <w:next w:val="Level2Number"/>
    <w:rsid w:val="00F36FDD"/>
    <w:pPr>
      <w:keepNext/>
      <w:outlineLvl w:val="3"/>
    </w:pPr>
    <w:rPr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6FDD"/>
    <w:pPr>
      <w:contextualSpacing/>
    </w:pPr>
    <w:rPr>
      <w:rFonts w:asciiTheme="majorHAnsi" w:eastAsiaTheme="majorEastAsia" w:hAnsiTheme="majorHAnsi" w:cstheme="majorBidi"/>
      <w:color w:val="009654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FDD"/>
    <w:rPr>
      <w:rFonts w:asciiTheme="majorHAnsi" w:eastAsiaTheme="majorEastAsia" w:hAnsiTheme="majorHAnsi" w:cstheme="majorBidi"/>
      <w:color w:val="009654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36FDD"/>
    <w:pPr>
      <w:numPr>
        <w:ilvl w:val="1"/>
      </w:numPr>
      <w:spacing w:after="160"/>
    </w:pPr>
    <w:rPr>
      <w:rFonts w:asciiTheme="minorHAnsi" w:hAnsiTheme="minorHAnsi" w:cstheme="minorBidi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6FDD"/>
    <w:rPr>
      <w:rFonts w:eastAsiaTheme="minorEastAsia"/>
      <w:color w:val="C8D430" w:themeColor="accent2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FDD"/>
    <w:rPr>
      <w:rFonts w:asciiTheme="majorHAnsi" w:eastAsiaTheme="majorEastAsia" w:hAnsiTheme="majorHAnsi" w:cstheme="majorBidi"/>
      <w:color w:val="C8D430" w:themeColor="accent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9B9"/>
    <w:rPr>
      <w:rFonts w:asciiTheme="majorHAnsi" w:eastAsiaTheme="majorEastAsia" w:hAnsiTheme="majorHAnsi" w:cstheme="majorBidi"/>
      <w:color w:val="C8D430" w:themeColor="accent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9B9"/>
    <w:rPr>
      <w:rFonts w:asciiTheme="majorHAnsi" w:eastAsiaTheme="majorEastAsia" w:hAnsiTheme="majorHAnsi" w:cstheme="majorBidi"/>
      <w:i/>
      <w:iCs/>
      <w:color w:val="C8D430" w:themeColor="accent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9B9"/>
    <w:rPr>
      <w:rFonts w:asciiTheme="majorHAnsi" w:eastAsiaTheme="majorEastAsia" w:hAnsiTheme="majorHAnsi" w:cstheme="majorBidi"/>
      <w:color w:val="C8D430" w:themeColor="accen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9B9"/>
    <w:rPr>
      <w:rFonts w:asciiTheme="majorHAnsi" w:eastAsiaTheme="majorEastAsia" w:hAnsiTheme="majorHAnsi" w:cstheme="majorBidi"/>
      <w:i/>
      <w:iCs/>
      <w:color w:val="C8D430" w:themeColor="accent2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F36FDD"/>
    <w:rPr>
      <w:i w:val="0"/>
      <w:iCs/>
      <w:color w:val="C8D430" w:themeColor="accent2"/>
    </w:rPr>
  </w:style>
  <w:style w:type="character" w:styleId="IntenseEmphasis">
    <w:name w:val="Intense Emphasis"/>
    <w:basedOn w:val="DefaultParagraphFont"/>
    <w:uiPriority w:val="21"/>
    <w:qFormat/>
    <w:rsid w:val="00F36FDD"/>
    <w:rPr>
      <w:rFonts w:asciiTheme="minorHAnsi" w:hAnsiTheme="minorHAnsi"/>
      <w:i w:val="0"/>
      <w:iCs/>
      <w:color w:val="C8D430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36FDD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36FDD"/>
    <w:rPr>
      <w:rFonts w:ascii="Arial" w:eastAsiaTheme="minorEastAsia" w:hAnsi="Arial" w:cs="Arial"/>
      <w:iCs/>
      <w:color w:val="C8D430" w:themeColor="accen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36FDD"/>
    <w:pPr>
      <w:pBdr>
        <w:top w:val="single" w:sz="4" w:space="10" w:color="009654" w:themeColor="accent1"/>
        <w:bottom w:val="single" w:sz="4" w:space="10" w:color="009654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FDD"/>
    <w:rPr>
      <w:rFonts w:ascii="Arial" w:eastAsiaTheme="minorEastAsia" w:hAnsi="Arial" w:cs="Arial"/>
      <w:iCs/>
      <w:color w:val="C8D430" w:themeColor="accent2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36FDD"/>
    <w:rPr>
      <w:rFonts w:asciiTheme="minorHAnsi" w:hAnsiTheme="minorHAnsi"/>
      <w:smallCaps/>
      <w:color w:val="C8D430" w:themeColor="accent2"/>
    </w:rPr>
  </w:style>
  <w:style w:type="character" w:styleId="IntenseReference">
    <w:name w:val="Intense Reference"/>
    <w:basedOn w:val="DefaultParagraphFont"/>
    <w:uiPriority w:val="32"/>
    <w:qFormat/>
    <w:rsid w:val="00F36FDD"/>
    <w:rPr>
      <w:b w:val="0"/>
      <w:bCs/>
      <w:smallCaps/>
      <w:color w:val="C8D430" w:themeColor="accent2"/>
      <w:spacing w:val="5"/>
    </w:rPr>
  </w:style>
  <w:style w:type="character" w:styleId="BookTitle">
    <w:name w:val="Book Title"/>
    <w:basedOn w:val="DefaultParagraphFont"/>
    <w:uiPriority w:val="33"/>
    <w:qFormat/>
    <w:rsid w:val="00F36FDD"/>
    <w:rPr>
      <w:b w:val="0"/>
      <w:bCs/>
      <w:i w:val="0"/>
      <w:iCs/>
      <w:color w:val="C8D430" w:themeColor="accent2"/>
      <w:spacing w:val="5"/>
    </w:rPr>
  </w:style>
  <w:style w:type="table" w:styleId="TableGrid">
    <w:name w:val="Table Grid"/>
    <w:basedOn w:val="TableNormal"/>
    <w:uiPriority w:val="59"/>
    <w:rsid w:val="00CE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9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UPPORT_SERVICES\Templates\Blank%20WEA%20Document.dotm" TargetMode="External"/></Relationships>
</file>

<file path=word/theme/theme1.xml><?xml version="1.0" encoding="utf-8"?>
<a:theme xmlns:a="http://schemas.openxmlformats.org/drawingml/2006/main" name="Deafult-WEA-Office-Theme">
  <a:themeElements>
    <a:clrScheme name="Default_WEATheme_2019">
      <a:dk1>
        <a:sysClr val="windowText" lastClr="000000"/>
      </a:dk1>
      <a:lt1>
        <a:sysClr val="window" lastClr="FFFFFF"/>
      </a:lt1>
      <a:dk2>
        <a:srgbClr val="00574F"/>
      </a:dk2>
      <a:lt2>
        <a:srgbClr val="EFEFED"/>
      </a:lt2>
      <a:accent1>
        <a:srgbClr val="009654"/>
      </a:accent1>
      <a:accent2>
        <a:srgbClr val="C8D430"/>
      </a:accent2>
      <a:accent3>
        <a:srgbClr val="243949"/>
      </a:accent3>
      <a:accent4>
        <a:srgbClr val="5FC1D2"/>
      </a:accent4>
      <a:accent5>
        <a:srgbClr val="00C3A0"/>
      </a:accent5>
      <a:accent6>
        <a:srgbClr val="FFD86B"/>
      </a:accent6>
      <a:hlink>
        <a:srgbClr val="009654"/>
      </a:hlink>
      <a:folHlink>
        <a:srgbClr val="F8B2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B3FE-C041-4E0F-989B-F266BFC8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WEA Document</Template>
  <TotalTime>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Ainslie</dc:creator>
  <cp:lastModifiedBy>Fiona Wright</cp:lastModifiedBy>
  <cp:revision>3</cp:revision>
  <dcterms:created xsi:type="dcterms:W3CDTF">2023-02-15T07:16:00Z</dcterms:created>
  <dcterms:modified xsi:type="dcterms:W3CDTF">2023-02-15T07:20:00Z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9e15ed48-a123-40b4-a407-c9aa47f9fbb0</vt:lpwstr>
  </property>
  <property fmtid="{D5CDD505-2E9C-101B-9397-08002B2CF9AE}" pid="3" name="Classification">
    <vt:lpwstr>Internal</vt:lpwstr>
  </property>
  <property fmtid="{D5CDD505-2E9C-101B-9397-08002B2CF9AE}" pid="4" name="HeadersandFooters">
    <vt:lpwstr>None</vt:lpwstr>
  </property>
</Properties>
</file>